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872" w:rsidRPr="001F549A" w:rsidRDefault="00802872" w:rsidP="00423BD4">
      <w:pPr>
        <w:pStyle w:val="Nagwek2"/>
        <w:jc w:val="left"/>
        <w:rPr>
          <w:rFonts w:ascii="Times New Roman" w:hAnsi="Times New Roman"/>
          <w:sz w:val="22"/>
          <w:szCs w:val="22"/>
        </w:rPr>
      </w:pPr>
    </w:p>
    <w:p w:rsidR="00802872" w:rsidRPr="001F549A" w:rsidRDefault="00802872" w:rsidP="00423BD4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635"/>
        <w:gridCol w:w="633"/>
        <w:gridCol w:w="454"/>
        <w:gridCol w:w="1464"/>
        <w:gridCol w:w="1253"/>
      </w:tblGrid>
      <w:tr w:rsidR="00802872" w:rsidRPr="001F549A" w:rsidTr="0056426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02872" w:rsidRPr="001F549A" w:rsidRDefault="00802872" w:rsidP="00423BD4">
            <w:pPr>
              <w:ind w:left="113" w:right="113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Nazwa modułu (bloku przedmiotów): </w:t>
            </w:r>
          </w:p>
          <w:p w:rsidR="00667DB3" w:rsidRPr="001F549A" w:rsidRDefault="00667DB3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MECHANIKA TECHNICZNA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Kod modułu:</w:t>
            </w:r>
            <w:r w:rsidR="00954BCC" w:rsidRPr="001F549A">
              <w:rPr>
                <w:sz w:val="22"/>
                <w:szCs w:val="22"/>
              </w:rPr>
              <w:t xml:space="preserve">  B.</w:t>
            </w:r>
            <w:r w:rsidR="001F549A">
              <w:rPr>
                <w:sz w:val="22"/>
                <w:szCs w:val="22"/>
              </w:rPr>
              <w:t>6</w:t>
            </w:r>
          </w:p>
        </w:tc>
      </w:tr>
      <w:tr w:rsidR="00802872" w:rsidRPr="001F549A" w:rsidTr="0056426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02872" w:rsidRPr="001F549A" w:rsidRDefault="00802872" w:rsidP="00423BD4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802872" w:rsidRPr="001F549A" w:rsidRDefault="00802872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Nazwa przedmiotu: </w:t>
            </w:r>
          </w:p>
          <w:p w:rsidR="00802872" w:rsidRPr="001F549A" w:rsidRDefault="00667DB3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 xml:space="preserve">MECHANIKA TECHNICZNA </w:t>
            </w:r>
            <w:r w:rsidR="00F25CA7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Kod przedmiotu:</w:t>
            </w:r>
            <w:r w:rsidR="00F3021A">
              <w:rPr>
                <w:sz w:val="22"/>
                <w:szCs w:val="22"/>
              </w:rPr>
              <w:t xml:space="preserve"> B.6.I</w:t>
            </w:r>
          </w:p>
        </w:tc>
      </w:tr>
      <w:tr w:rsidR="00802872" w:rsidRPr="001F549A" w:rsidTr="00564269">
        <w:trPr>
          <w:cantSplit/>
        </w:trPr>
        <w:tc>
          <w:tcPr>
            <w:tcW w:w="497" w:type="dxa"/>
            <w:vMerge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Nazwa jednostki prowadzącej przedmiot / moduł:</w:t>
            </w:r>
          </w:p>
          <w:p w:rsidR="00802872" w:rsidRPr="001F549A" w:rsidRDefault="00667DB3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802872" w:rsidRPr="001F549A" w:rsidTr="00564269">
        <w:trPr>
          <w:cantSplit/>
        </w:trPr>
        <w:tc>
          <w:tcPr>
            <w:tcW w:w="497" w:type="dxa"/>
            <w:vMerge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Nazwa kierunku:</w:t>
            </w:r>
          </w:p>
          <w:p w:rsidR="00802872" w:rsidRPr="001F549A" w:rsidRDefault="00667DB3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MECHANIKA I BUDOWA MASZYN</w:t>
            </w:r>
          </w:p>
        </w:tc>
      </w:tr>
      <w:tr w:rsidR="00802872" w:rsidRPr="001F549A" w:rsidTr="00564269">
        <w:trPr>
          <w:cantSplit/>
        </w:trPr>
        <w:tc>
          <w:tcPr>
            <w:tcW w:w="497" w:type="dxa"/>
            <w:vMerge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Forma studiów:</w:t>
            </w:r>
          </w:p>
          <w:p w:rsidR="00802872" w:rsidRPr="001F549A" w:rsidRDefault="00667DB3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Profil kształcenia:</w:t>
            </w:r>
          </w:p>
          <w:p w:rsidR="00802872" w:rsidRPr="001F549A" w:rsidRDefault="00667DB3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802872" w:rsidRDefault="00F3021A" w:rsidP="00423B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667DB3" w:rsidRPr="00F3021A" w:rsidRDefault="00F3021A" w:rsidP="00F3021A">
            <w:pPr>
              <w:rPr>
                <w:b/>
                <w:sz w:val="22"/>
                <w:szCs w:val="22"/>
              </w:rPr>
            </w:pPr>
            <w:r w:rsidRPr="00F3021A">
              <w:rPr>
                <w:b/>
                <w:sz w:val="22"/>
                <w:szCs w:val="22"/>
              </w:rPr>
              <w:t>STUDIA I STOPNIA</w:t>
            </w:r>
          </w:p>
        </w:tc>
      </w:tr>
      <w:tr w:rsidR="00802872" w:rsidRPr="001F549A" w:rsidTr="00564269">
        <w:trPr>
          <w:cantSplit/>
        </w:trPr>
        <w:tc>
          <w:tcPr>
            <w:tcW w:w="497" w:type="dxa"/>
            <w:vMerge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Rok / semestr: </w:t>
            </w:r>
          </w:p>
          <w:p w:rsidR="00802872" w:rsidRPr="001F549A" w:rsidRDefault="00F3021A" w:rsidP="008065D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7718D6" w:rsidRPr="001F549A">
              <w:rPr>
                <w:b/>
                <w:sz w:val="22"/>
                <w:szCs w:val="22"/>
              </w:rPr>
              <w:t>/2</w:t>
            </w:r>
            <w:r w:rsidR="008065D4" w:rsidRPr="001F549A">
              <w:rPr>
                <w:b/>
                <w:strike/>
                <w:sz w:val="22"/>
                <w:szCs w:val="22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Status przedmiotu /modułu:</w:t>
            </w:r>
          </w:p>
          <w:p w:rsidR="00802872" w:rsidRPr="001F549A" w:rsidRDefault="00667DB3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Język przedmiotu / modułu:</w:t>
            </w:r>
          </w:p>
          <w:p w:rsidR="00802872" w:rsidRPr="001F549A" w:rsidRDefault="00667DB3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POLSKI</w:t>
            </w:r>
          </w:p>
        </w:tc>
      </w:tr>
      <w:tr w:rsidR="00802872" w:rsidRPr="001F549A" w:rsidTr="00564269">
        <w:trPr>
          <w:cantSplit/>
        </w:trPr>
        <w:tc>
          <w:tcPr>
            <w:tcW w:w="497" w:type="dxa"/>
            <w:vMerge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02872" w:rsidRPr="001F549A" w:rsidRDefault="00802872" w:rsidP="00B87EA5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projekt</w:t>
            </w:r>
          </w:p>
        </w:tc>
        <w:tc>
          <w:tcPr>
            <w:tcW w:w="1464" w:type="dxa"/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seminarium</w:t>
            </w:r>
          </w:p>
        </w:tc>
        <w:tc>
          <w:tcPr>
            <w:tcW w:w="1253" w:type="dxa"/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inne </w:t>
            </w:r>
            <w:r w:rsidRPr="001F549A">
              <w:rPr>
                <w:sz w:val="22"/>
                <w:szCs w:val="22"/>
              </w:rPr>
              <w:br/>
              <w:t>(wpisać jakie)</w:t>
            </w:r>
          </w:p>
        </w:tc>
      </w:tr>
      <w:tr w:rsidR="00802872" w:rsidRPr="001F549A" w:rsidTr="00564269">
        <w:trPr>
          <w:cantSplit/>
        </w:trPr>
        <w:tc>
          <w:tcPr>
            <w:tcW w:w="497" w:type="dxa"/>
            <w:vMerge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802872" w:rsidRPr="001F549A" w:rsidRDefault="00802872" w:rsidP="00E11FD0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802872" w:rsidRPr="007A7CD1" w:rsidRDefault="006442B0" w:rsidP="008065D4">
            <w:pPr>
              <w:jc w:val="center"/>
              <w:rPr>
                <w:b/>
                <w:sz w:val="22"/>
                <w:szCs w:val="22"/>
              </w:rPr>
            </w:pPr>
            <w:r w:rsidRPr="007A7CD1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358" w:type="dxa"/>
            <w:gridSpan w:val="2"/>
            <w:vAlign w:val="center"/>
          </w:tcPr>
          <w:p w:rsidR="00802872" w:rsidRPr="007A7CD1" w:rsidRDefault="007A2A4B" w:rsidP="002576FA">
            <w:pPr>
              <w:jc w:val="center"/>
              <w:rPr>
                <w:b/>
                <w:sz w:val="22"/>
                <w:szCs w:val="22"/>
              </w:rPr>
            </w:pPr>
            <w:r w:rsidRPr="007A7CD1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635" w:type="dxa"/>
            <w:vAlign w:val="center"/>
          </w:tcPr>
          <w:p w:rsidR="00802872" w:rsidRPr="001F549A" w:rsidRDefault="00667DB3" w:rsidP="009C7B6E">
            <w:pPr>
              <w:jc w:val="center"/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7" w:type="dxa"/>
            <w:gridSpan w:val="2"/>
            <w:vAlign w:val="center"/>
          </w:tcPr>
          <w:p w:rsidR="00802872" w:rsidRPr="001F549A" w:rsidRDefault="00667DB3" w:rsidP="009C7B6E">
            <w:pPr>
              <w:jc w:val="center"/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64" w:type="dxa"/>
            <w:vAlign w:val="center"/>
          </w:tcPr>
          <w:p w:rsidR="00802872" w:rsidRPr="001F549A" w:rsidRDefault="00667DB3" w:rsidP="009C7B6E">
            <w:pPr>
              <w:jc w:val="center"/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center"/>
          </w:tcPr>
          <w:p w:rsidR="00802872" w:rsidRPr="001F549A" w:rsidRDefault="00667DB3" w:rsidP="009C7B6E">
            <w:pPr>
              <w:jc w:val="center"/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-</w:t>
            </w:r>
          </w:p>
        </w:tc>
      </w:tr>
    </w:tbl>
    <w:p w:rsidR="00802872" w:rsidRPr="001F549A" w:rsidRDefault="00802872" w:rsidP="00423BD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43"/>
        <w:gridCol w:w="7065"/>
      </w:tblGrid>
      <w:tr w:rsidR="00802872" w:rsidRPr="001F549A" w:rsidTr="00845A31">
        <w:tc>
          <w:tcPr>
            <w:tcW w:w="2943" w:type="dxa"/>
            <w:tcBorders>
              <w:top w:val="single" w:sz="12" w:space="0" w:color="auto"/>
            </w:tcBorders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Koordynator przedmiotu / modułu</w:t>
            </w:r>
          </w:p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7065" w:type="dxa"/>
            <w:tcBorders>
              <w:top w:val="single" w:sz="12" w:space="0" w:color="auto"/>
            </w:tcBorders>
            <w:vAlign w:val="center"/>
          </w:tcPr>
          <w:p w:rsidR="00802872" w:rsidRPr="001F549A" w:rsidRDefault="00B41BAE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prof. dr hab. inż. Zbigniew Walczyk</w:t>
            </w:r>
          </w:p>
        </w:tc>
      </w:tr>
      <w:tr w:rsidR="00802872" w:rsidRPr="001F549A" w:rsidTr="00845A31">
        <w:tc>
          <w:tcPr>
            <w:tcW w:w="2943" w:type="dxa"/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Prowadzący zajęcia</w:t>
            </w:r>
          </w:p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7065" w:type="dxa"/>
            <w:vAlign w:val="center"/>
          </w:tcPr>
          <w:p w:rsidR="00C83A49" w:rsidRPr="001F549A" w:rsidRDefault="00C83A49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prof. dr hab. inż. Zbigniew Walczyk,</w:t>
            </w:r>
            <w:r w:rsidR="00804440" w:rsidRPr="001F549A">
              <w:rPr>
                <w:b/>
                <w:sz w:val="22"/>
                <w:szCs w:val="22"/>
              </w:rPr>
              <w:t xml:space="preserve"> </w:t>
            </w:r>
            <w:r w:rsidRPr="001F549A">
              <w:rPr>
                <w:b/>
                <w:sz w:val="22"/>
                <w:szCs w:val="22"/>
              </w:rPr>
              <w:t xml:space="preserve">mgr inż. Michał </w:t>
            </w:r>
            <w:proofErr w:type="spellStart"/>
            <w:r w:rsidRPr="001F549A">
              <w:rPr>
                <w:b/>
                <w:sz w:val="22"/>
                <w:szCs w:val="22"/>
              </w:rPr>
              <w:t>Staszkun</w:t>
            </w:r>
            <w:proofErr w:type="spellEnd"/>
          </w:p>
        </w:tc>
      </w:tr>
      <w:tr w:rsidR="00802872" w:rsidRPr="001F549A" w:rsidTr="00845A31">
        <w:tc>
          <w:tcPr>
            <w:tcW w:w="2943" w:type="dxa"/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Cel przedmiotu / modułu</w:t>
            </w:r>
          </w:p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7065" w:type="dxa"/>
            <w:vAlign w:val="center"/>
          </w:tcPr>
          <w:p w:rsidR="00E11FD0" w:rsidRPr="00804440" w:rsidRDefault="00E11FD0" w:rsidP="00E11FD0">
            <w:pPr>
              <w:rPr>
                <w:sz w:val="22"/>
                <w:szCs w:val="22"/>
              </w:rPr>
            </w:pPr>
            <w:r w:rsidRPr="00804440">
              <w:rPr>
                <w:sz w:val="22"/>
                <w:szCs w:val="22"/>
              </w:rPr>
              <w:t>Celem wykładu jest  przedstawienie i wyjaśnianie studentowi niezbędnych szczegółowych teoretycznych  podstaw  statyki i ogólnych podstaw kinematyki dających mu możliwości  zrozumienia funkcjonowania urządzeń mechanicznych (zagadnienia teorii maszyn i mechanizmów) oraz leżące u podstaw metod ich konstruowania i eksploatacji.</w:t>
            </w:r>
          </w:p>
          <w:p w:rsidR="00E11FD0" w:rsidRPr="00804440" w:rsidRDefault="00E11FD0" w:rsidP="00E11FD0">
            <w:pPr>
              <w:spacing w:before="120"/>
              <w:rPr>
                <w:sz w:val="22"/>
                <w:szCs w:val="22"/>
              </w:rPr>
            </w:pPr>
            <w:r w:rsidRPr="00804440">
              <w:rPr>
                <w:sz w:val="22"/>
                <w:szCs w:val="22"/>
              </w:rPr>
              <w:t xml:space="preserve">Wykład  obejmuje zagadnienia statyki ciała sztywnego i układów ciał sztywnych oraz kinematyki punktu. </w:t>
            </w:r>
          </w:p>
          <w:p w:rsidR="00B46AB3" w:rsidRPr="001F549A" w:rsidRDefault="00CD53B1" w:rsidP="00CD53B1">
            <w:pPr>
              <w:spacing w:before="120" w:after="120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Celem ćwiczeń audytoryjnych jest nauczenie studentów  </w:t>
            </w:r>
            <w:r w:rsidR="007B0D5F" w:rsidRPr="001F549A">
              <w:rPr>
                <w:sz w:val="22"/>
                <w:szCs w:val="22"/>
              </w:rPr>
              <w:t xml:space="preserve">rozwiązywania zadań </w:t>
            </w:r>
            <w:r w:rsidR="006A344C" w:rsidRPr="001F549A">
              <w:rPr>
                <w:sz w:val="22"/>
                <w:szCs w:val="22"/>
              </w:rPr>
              <w:t xml:space="preserve"> w zakresie problemów będących przedmiotem wykładu</w:t>
            </w:r>
            <w:r w:rsidR="007B0D5F" w:rsidRPr="001F549A">
              <w:rPr>
                <w:sz w:val="22"/>
                <w:szCs w:val="22"/>
              </w:rPr>
              <w:t>.</w:t>
            </w:r>
          </w:p>
        </w:tc>
      </w:tr>
      <w:tr w:rsidR="00802872" w:rsidRPr="001F549A" w:rsidTr="00845A31">
        <w:tc>
          <w:tcPr>
            <w:tcW w:w="2943" w:type="dxa"/>
            <w:tcBorders>
              <w:bottom w:val="single" w:sz="12" w:space="0" w:color="auto"/>
            </w:tcBorders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Wymagania wstępne</w:t>
            </w:r>
          </w:p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7065" w:type="dxa"/>
            <w:tcBorders>
              <w:bottom w:val="single" w:sz="12" w:space="0" w:color="auto"/>
            </w:tcBorders>
            <w:vAlign w:val="center"/>
          </w:tcPr>
          <w:p w:rsidR="00802872" w:rsidRPr="001F549A" w:rsidRDefault="00EC32E0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Podstawowa znajomość algebry liniowej w zakresie rachunku macierzowego </w:t>
            </w:r>
            <w:r w:rsidR="00494819" w:rsidRPr="001F549A">
              <w:rPr>
                <w:sz w:val="22"/>
                <w:szCs w:val="22"/>
              </w:rPr>
              <w:br/>
            </w:r>
            <w:r w:rsidRPr="001F549A">
              <w:rPr>
                <w:sz w:val="22"/>
                <w:szCs w:val="22"/>
              </w:rPr>
              <w:t>i układów równań algebraicznych. Szczegółowe znajomość algebry wektorów. Elementarna znajomość analizy funkcji jednej zmiennej (rachunek różniczkowy i całkowy).</w:t>
            </w:r>
          </w:p>
        </w:tc>
      </w:tr>
    </w:tbl>
    <w:p w:rsidR="006C3D36" w:rsidRPr="001F549A" w:rsidRDefault="006C3D36" w:rsidP="00423BD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802872" w:rsidRPr="001F549A" w:rsidTr="00DD7F64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802872" w:rsidRPr="001F549A" w:rsidRDefault="00802872" w:rsidP="000A6B14">
            <w:pPr>
              <w:jc w:val="center"/>
              <w:rPr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EFEKTY KSZTAŁCENIA</w:t>
            </w:r>
          </w:p>
        </w:tc>
      </w:tr>
      <w:tr w:rsidR="00802872" w:rsidRPr="001F549A" w:rsidTr="00564269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02872" w:rsidRPr="001F549A" w:rsidRDefault="00802872" w:rsidP="006C3D36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02872" w:rsidRPr="001F549A" w:rsidRDefault="00802872" w:rsidP="00804440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872" w:rsidRPr="001F549A" w:rsidRDefault="00802872" w:rsidP="006C3D36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Odniesienie do efektów dla </w:t>
            </w:r>
            <w:r w:rsidRPr="001F549A">
              <w:rPr>
                <w:b/>
                <w:sz w:val="22"/>
                <w:szCs w:val="22"/>
              </w:rPr>
              <w:t>kierunku</w:t>
            </w:r>
          </w:p>
        </w:tc>
      </w:tr>
      <w:tr w:rsidR="006D6997" w:rsidRPr="001F549A" w:rsidTr="0056426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6997" w:rsidRPr="001F549A" w:rsidRDefault="006D6997" w:rsidP="00BA780B">
            <w:pPr>
              <w:spacing w:after="6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6997" w:rsidRPr="001F549A" w:rsidRDefault="0083665C" w:rsidP="0049560A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</w:t>
            </w:r>
            <w:r w:rsidR="006D6997" w:rsidRPr="001F549A">
              <w:rPr>
                <w:sz w:val="22"/>
                <w:szCs w:val="22"/>
              </w:rPr>
              <w:t xml:space="preserve"> aksjomatyczny charakter mechaniki i </w:t>
            </w:r>
            <w:r w:rsidR="0049560A" w:rsidRPr="001F549A">
              <w:rPr>
                <w:sz w:val="22"/>
                <w:szCs w:val="22"/>
              </w:rPr>
              <w:t>potrafi omówić</w:t>
            </w:r>
            <w:r w:rsidR="006D6997" w:rsidRPr="001F549A">
              <w:rPr>
                <w:sz w:val="22"/>
                <w:szCs w:val="22"/>
              </w:rPr>
              <w:t xml:space="preserve"> zakresy stosowalności mechaniki Newtona.  Rozumie zasady statyki, potrafi je szeroko omówić i podać najważniejsze wnioski z nich płynące, a w szczególności  rozumie i potrafi zdefiniować (oraz podać przykłady) pojęcie równoważności i równowagi układów sił.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6997" w:rsidRPr="001F549A" w:rsidRDefault="006D6997" w:rsidP="0098498D">
            <w:pPr>
              <w:spacing w:after="6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K1</w:t>
            </w:r>
            <w:r w:rsidR="0098498D">
              <w:rPr>
                <w:sz w:val="22"/>
                <w:szCs w:val="22"/>
              </w:rPr>
              <w:t>M</w:t>
            </w:r>
            <w:r w:rsidRPr="001F549A">
              <w:rPr>
                <w:sz w:val="22"/>
                <w:szCs w:val="22"/>
              </w:rPr>
              <w:t>_W06</w:t>
            </w:r>
          </w:p>
        </w:tc>
      </w:tr>
      <w:tr w:rsidR="006D6997" w:rsidRPr="001F549A" w:rsidTr="00BA780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6997" w:rsidRPr="001F549A" w:rsidRDefault="006D6997" w:rsidP="00BA780B">
            <w:pPr>
              <w:spacing w:after="6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560A" w:rsidRPr="001F549A" w:rsidRDefault="0083665C" w:rsidP="001976C3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</w:t>
            </w:r>
            <w:r w:rsidR="006D6997" w:rsidRPr="001F549A">
              <w:rPr>
                <w:sz w:val="22"/>
                <w:szCs w:val="22"/>
              </w:rPr>
              <w:t xml:space="preserve"> szczegółowo podstawy metody redukcji układów sił do wektora głównego </w:t>
            </w:r>
            <w:r w:rsidR="00B87EA5" w:rsidRPr="001F549A">
              <w:rPr>
                <w:sz w:val="22"/>
                <w:szCs w:val="22"/>
              </w:rPr>
              <w:br/>
            </w:r>
            <w:r w:rsidR="006D6997" w:rsidRPr="001F549A">
              <w:rPr>
                <w:sz w:val="22"/>
                <w:szCs w:val="22"/>
              </w:rPr>
              <w:t>i momentu główne</w:t>
            </w:r>
            <w:r w:rsidR="001976C3" w:rsidRPr="001F549A">
              <w:rPr>
                <w:sz w:val="22"/>
                <w:szCs w:val="22"/>
              </w:rPr>
              <w:t xml:space="preserve">go oraz do skrętnika.  </w:t>
            </w:r>
            <w:r w:rsidR="0049560A" w:rsidRPr="001F549A">
              <w:rPr>
                <w:sz w:val="22"/>
                <w:szCs w:val="22"/>
              </w:rPr>
              <w:t>Potrafi sformułować  podstawowe warunki równowagi wszystkich rodzajów układów sił wyprowadzając  je z warunków ogólnych.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D6997" w:rsidRPr="001F549A" w:rsidRDefault="006D6997" w:rsidP="0098498D">
            <w:pPr>
              <w:spacing w:before="12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K1</w:t>
            </w:r>
            <w:r w:rsidR="0098498D">
              <w:rPr>
                <w:sz w:val="22"/>
                <w:szCs w:val="22"/>
              </w:rPr>
              <w:t>M</w:t>
            </w:r>
            <w:r w:rsidRPr="001F549A">
              <w:rPr>
                <w:sz w:val="22"/>
                <w:szCs w:val="22"/>
              </w:rPr>
              <w:t>_W06</w:t>
            </w:r>
          </w:p>
        </w:tc>
      </w:tr>
      <w:tr w:rsidR="006D6997" w:rsidRPr="001F549A" w:rsidTr="00BA780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6997" w:rsidRPr="001F549A" w:rsidRDefault="006D6997" w:rsidP="00BA780B">
            <w:pPr>
              <w:spacing w:after="6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6997" w:rsidRPr="001F549A" w:rsidRDefault="0083665C" w:rsidP="0083665C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Zna, rozumie i p</w:t>
            </w:r>
            <w:r w:rsidR="0049560A" w:rsidRPr="001F549A">
              <w:rPr>
                <w:sz w:val="22"/>
                <w:szCs w:val="22"/>
              </w:rPr>
              <w:t>otrafi omówić elementarne atrybuty modelu Coulomba tarcia suchego i rozumie różnicę pomiędzy tarciem rozwiniętym a nierozwiniętym.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D6997" w:rsidRPr="001F549A" w:rsidRDefault="006D6997" w:rsidP="0098498D">
            <w:pPr>
              <w:spacing w:before="12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K1</w:t>
            </w:r>
            <w:r w:rsidR="0098498D">
              <w:rPr>
                <w:sz w:val="22"/>
                <w:szCs w:val="22"/>
              </w:rPr>
              <w:t>M</w:t>
            </w:r>
            <w:r w:rsidRPr="001F549A">
              <w:rPr>
                <w:sz w:val="22"/>
                <w:szCs w:val="22"/>
              </w:rPr>
              <w:t>_W06</w:t>
            </w:r>
          </w:p>
        </w:tc>
      </w:tr>
      <w:tr w:rsidR="006D6997" w:rsidRPr="001F549A" w:rsidTr="00BA780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6997" w:rsidRPr="001F549A" w:rsidRDefault="006D6997" w:rsidP="00BA780B">
            <w:pPr>
              <w:spacing w:after="6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6C3" w:rsidRPr="001F549A" w:rsidRDefault="0083665C" w:rsidP="00AA50EE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Zna, rozumie i p</w:t>
            </w:r>
            <w:r w:rsidRPr="001F549A">
              <w:rPr>
                <w:sz w:val="22"/>
                <w:szCs w:val="22"/>
              </w:rPr>
              <w:t>otrafi</w:t>
            </w:r>
            <w:r w:rsidR="00AA50EE" w:rsidRPr="001F549A">
              <w:rPr>
                <w:sz w:val="22"/>
                <w:szCs w:val="22"/>
              </w:rPr>
              <w:t xml:space="preserve"> omówić i uzasadnić  podstawowe </w:t>
            </w:r>
            <w:r w:rsidR="006D6997" w:rsidRPr="001F549A">
              <w:rPr>
                <w:sz w:val="22"/>
                <w:szCs w:val="22"/>
              </w:rPr>
              <w:t xml:space="preserve"> metody wyznaczania środków mas układu punktów materialnych i ciał sztywnych.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D6997" w:rsidRPr="001F549A" w:rsidRDefault="006D6997" w:rsidP="0098498D">
            <w:pPr>
              <w:spacing w:before="12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K1</w:t>
            </w:r>
            <w:r w:rsidR="0098498D">
              <w:rPr>
                <w:sz w:val="22"/>
                <w:szCs w:val="22"/>
              </w:rPr>
              <w:t>M</w:t>
            </w:r>
            <w:r w:rsidRPr="001F549A">
              <w:rPr>
                <w:sz w:val="22"/>
                <w:szCs w:val="22"/>
              </w:rPr>
              <w:t>_W06</w:t>
            </w:r>
          </w:p>
        </w:tc>
      </w:tr>
      <w:tr w:rsidR="006D6997" w:rsidRPr="001F549A" w:rsidTr="00BA780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6997" w:rsidRPr="001F549A" w:rsidRDefault="006D6997" w:rsidP="00BA780B">
            <w:pPr>
              <w:spacing w:after="6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6997" w:rsidRPr="001F549A" w:rsidRDefault="0083665C" w:rsidP="00AA50EE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</w:t>
            </w:r>
            <w:r w:rsidR="006D6997" w:rsidRPr="001F549A">
              <w:rPr>
                <w:sz w:val="22"/>
                <w:szCs w:val="22"/>
              </w:rPr>
              <w:t xml:space="preserve"> w szczegółach  co to są i jakie są składowe prędkości i przyśpieszenia punktu gdy wykonuje on  dowolnie zdefiniowany  ruch.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D6997" w:rsidRPr="001F549A" w:rsidRDefault="0098498D" w:rsidP="00BA780B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K1M</w:t>
            </w:r>
            <w:r w:rsidR="006D6997" w:rsidRPr="001F549A">
              <w:rPr>
                <w:sz w:val="22"/>
                <w:szCs w:val="22"/>
              </w:rPr>
              <w:t>_W06</w:t>
            </w:r>
          </w:p>
        </w:tc>
      </w:tr>
      <w:tr w:rsidR="006D6997" w:rsidRPr="001F549A" w:rsidTr="00BA780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6997" w:rsidRPr="001F549A" w:rsidRDefault="006D6997" w:rsidP="00BA780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6997" w:rsidRPr="001F549A" w:rsidRDefault="0083665C" w:rsidP="00BA78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</w:t>
            </w:r>
            <w:r w:rsidR="006D6997" w:rsidRPr="001F549A">
              <w:rPr>
                <w:sz w:val="22"/>
                <w:szCs w:val="22"/>
              </w:rPr>
              <w:t xml:space="preserve"> w szczegółach istotę względności i składania ruchów.  Rozumie okresowość i harmoniczność ruchu.</w:t>
            </w:r>
            <w:r w:rsidR="006666A6" w:rsidRPr="001F549A">
              <w:rPr>
                <w:sz w:val="22"/>
                <w:szCs w:val="22"/>
              </w:rPr>
              <w:t xml:space="preserve"> Potrafi podać przykłady.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D6997" w:rsidRPr="001F549A" w:rsidRDefault="006D6997" w:rsidP="0098498D">
            <w:pPr>
              <w:spacing w:before="12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K1</w:t>
            </w:r>
            <w:r w:rsidR="0098498D">
              <w:rPr>
                <w:sz w:val="22"/>
                <w:szCs w:val="22"/>
              </w:rPr>
              <w:t>M</w:t>
            </w:r>
            <w:r w:rsidRPr="001F549A">
              <w:rPr>
                <w:sz w:val="22"/>
                <w:szCs w:val="22"/>
              </w:rPr>
              <w:t>_W06</w:t>
            </w:r>
          </w:p>
        </w:tc>
      </w:tr>
      <w:tr w:rsidR="006D6997" w:rsidRPr="001F549A" w:rsidTr="00BA780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6997" w:rsidRPr="001F549A" w:rsidRDefault="006D6997" w:rsidP="00BA780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6997" w:rsidRPr="001F549A" w:rsidRDefault="0083665C" w:rsidP="00BA78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</w:t>
            </w:r>
            <w:bookmarkStart w:id="0" w:name="_GoBack"/>
            <w:bookmarkEnd w:id="0"/>
            <w:r w:rsidR="006D6997" w:rsidRPr="001F549A">
              <w:rPr>
                <w:sz w:val="22"/>
                <w:szCs w:val="22"/>
              </w:rPr>
              <w:t xml:space="preserve"> w szczegółach istotę liniowych i kątowych  współrzędnych położenia punktu,    jego prędkości i przyśpieszeń oraz związki pomiędzy nimi.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D6997" w:rsidRPr="001F549A" w:rsidRDefault="006D6997" w:rsidP="0098498D">
            <w:pPr>
              <w:spacing w:before="12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K1</w:t>
            </w:r>
            <w:r w:rsidR="0098498D">
              <w:rPr>
                <w:sz w:val="22"/>
                <w:szCs w:val="22"/>
              </w:rPr>
              <w:t>M</w:t>
            </w:r>
            <w:r w:rsidRPr="001F549A">
              <w:rPr>
                <w:sz w:val="22"/>
                <w:szCs w:val="22"/>
              </w:rPr>
              <w:t>_W06</w:t>
            </w:r>
          </w:p>
        </w:tc>
      </w:tr>
      <w:tr w:rsidR="006D6997" w:rsidRPr="001F549A" w:rsidTr="00BA780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6997" w:rsidRPr="001F549A" w:rsidRDefault="006D6997" w:rsidP="00BA780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08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6997" w:rsidRPr="001F549A" w:rsidRDefault="006D6997" w:rsidP="00BA780B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Potrafi zredukować dowolny układ sił we wskazanym biegunie  oraz potrafi wyznaczyć reakcje więzów dowolnie podpartego i obciążonego ciała sztywnego (zakres statycznie wyznaczalny).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6997" w:rsidRPr="001F549A" w:rsidRDefault="006D6997" w:rsidP="00BA780B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K1</w:t>
            </w:r>
            <w:r w:rsidR="0098498D">
              <w:rPr>
                <w:sz w:val="22"/>
                <w:szCs w:val="22"/>
              </w:rPr>
              <w:t>M</w:t>
            </w:r>
            <w:r w:rsidRPr="001F549A">
              <w:rPr>
                <w:sz w:val="22"/>
                <w:szCs w:val="22"/>
              </w:rPr>
              <w:t>_U12</w:t>
            </w:r>
          </w:p>
          <w:p w:rsidR="006D6997" w:rsidRPr="001F549A" w:rsidRDefault="006D6997" w:rsidP="0098498D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K1</w:t>
            </w:r>
            <w:r w:rsidR="0098498D">
              <w:rPr>
                <w:sz w:val="22"/>
                <w:szCs w:val="22"/>
              </w:rPr>
              <w:t>M</w:t>
            </w:r>
            <w:r w:rsidRPr="001F549A">
              <w:rPr>
                <w:sz w:val="22"/>
                <w:szCs w:val="22"/>
              </w:rPr>
              <w:t>_U14</w:t>
            </w:r>
          </w:p>
        </w:tc>
      </w:tr>
      <w:tr w:rsidR="006D6997" w:rsidRPr="001F549A" w:rsidTr="0098498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6997" w:rsidRPr="001F549A" w:rsidRDefault="006D6997" w:rsidP="00BA780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09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6997" w:rsidRPr="001F549A" w:rsidRDefault="006D6997" w:rsidP="00BA780B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Potrafi wyznaczyć położenie środka masy układu punktów materialnych i ciała sztywnego.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D6997" w:rsidRPr="001F549A" w:rsidRDefault="006D6997" w:rsidP="00BA780B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K1</w:t>
            </w:r>
            <w:r w:rsidR="0098498D">
              <w:rPr>
                <w:sz w:val="22"/>
                <w:szCs w:val="22"/>
              </w:rPr>
              <w:t>M</w:t>
            </w:r>
            <w:r w:rsidRPr="001F549A">
              <w:rPr>
                <w:sz w:val="22"/>
                <w:szCs w:val="22"/>
              </w:rPr>
              <w:t>_U12</w:t>
            </w:r>
          </w:p>
          <w:p w:rsidR="006D6997" w:rsidRPr="001F549A" w:rsidRDefault="006D6997" w:rsidP="0098498D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K1</w:t>
            </w:r>
            <w:r w:rsidR="0098498D">
              <w:rPr>
                <w:sz w:val="22"/>
                <w:szCs w:val="22"/>
              </w:rPr>
              <w:t>M</w:t>
            </w:r>
            <w:r w:rsidRPr="001F549A">
              <w:rPr>
                <w:sz w:val="22"/>
                <w:szCs w:val="22"/>
              </w:rPr>
              <w:t>_U14</w:t>
            </w:r>
          </w:p>
        </w:tc>
      </w:tr>
      <w:tr w:rsidR="006D6997" w:rsidRPr="001F549A" w:rsidTr="0098498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6997" w:rsidRPr="001F549A" w:rsidRDefault="006D6997" w:rsidP="00BA780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10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6997" w:rsidRPr="001F549A" w:rsidRDefault="006D6997" w:rsidP="00BA780B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Potrafi obliczyć prędkości i przyspieszenia w dowolnie zadanym ruchu punktu po </w:t>
            </w:r>
            <w:r w:rsidR="00AA50EE" w:rsidRPr="001F549A">
              <w:rPr>
                <w:sz w:val="22"/>
                <w:szCs w:val="22"/>
              </w:rPr>
              <w:t xml:space="preserve">zadanym przestrzennym </w:t>
            </w:r>
            <w:r w:rsidRPr="001F549A">
              <w:rPr>
                <w:sz w:val="22"/>
                <w:szCs w:val="22"/>
              </w:rPr>
              <w:t>torze gładkim.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D6997" w:rsidRPr="001F549A" w:rsidRDefault="006D6997" w:rsidP="0098498D">
            <w:pPr>
              <w:spacing w:before="6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K1</w:t>
            </w:r>
            <w:r w:rsidR="0098498D">
              <w:rPr>
                <w:sz w:val="22"/>
                <w:szCs w:val="22"/>
              </w:rPr>
              <w:t>M</w:t>
            </w:r>
            <w:r w:rsidRPr="001F549A">
              <w:rPr>
                <w:sz w:val="22"/>
                <w:szCs w:val="22"/>
              </w:rPr>
              <w:t>_U12</w:t>
            </w:r>
          </w:p>
        </w:tc>
      </w:tr>
      <w:tr w:rsidR="00AB777F" w:rsidRPr="001F549A" w:rsidTr="0098498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777F" w:rsidRPr="001F549A" w:rsidRDefault="00AB777F" w:rsidP="00AB777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11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AB777F" w:rsidRPr="001F549A" w:rsidRDefault="00AB777F" w:rsidP="0098498D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Rozumie geometryczne podstawy sposobów opisu ruchu ciała sztywnego jako złożenie chwilowych translacji i obrotów. Zna i potrafi opisać podstawowe rodzaje ruchów ciała sztywnego (rozumie istotę liniowych i kątowych  współrzędnych położenia punktów ciała sztywnego,  ich prędkości i przyśpieszeń oraz związki pomiędzy nimi, w przestrzennym i płaskim ruchu ciała sztywnego).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77F" w:rsidRPr="001F549A" w:rsidRDefault="00AB777F" w:rsidP="0098498D">
            <w:pPr>
              <w:spacing w:before="60"/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K1</w:t>
            </w:r>
            <w:r w:rsidR="0098498D">
              <w:rPr>
                <w:sz w:val="22"/>
                <w:szCs w:val="22"/>
              </w:rPr>
              <w:t>M</w:t>
            </w:r>
            <w:r w:rsidRPr="001F549A">
              <w:rPr>
                <w:sz w:val="22"/>
                <w:szCs w:val="22"/>
              </w:rPr>
              <w:t>_W06</w:t>
            </w:r>
          </w:p>
        </w:tc>
      </w:tr>
    </w:tbl>
    <w:p w:rsidR="00802872" w:rsidRPr="001F549A" w:rsidRDefault="00802872" w:rsidP="00423BD4">
      <w:pPr>
        <w:rPr>
          <w:sz w:val="22"/>
          <w:szCs w:val="22"/>
        </w:rPr>
      </w:pPr>
    </w:p>
    <w:tbl>
      <w:tblPr>
        <w:tblW w:w="10184" w:type="dxa"/>
        <w:tblInd w:w="-214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184"/>
      </w:tblGrid>
      <w:tr w:rsidR="00802872" w:rsidRPr="001F549A" w:rsidTr="00F03BE4">
        <w:tc>
          <w:tcPr>
            <w:tcW w:w="10184" w:type="dxa"/>
            <w:vAlign w:val="center"/>
          </w:tcPr>
          <w:p w:rsidR="00802872" w:rsidRPr="001F549A" w:rsidRDefault="00802872" w:rsidP="00804440">
            <w:pPr>
              <w:jc w:val="center"/>
              <w:rPr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TREŚCI PROGRAMOWE</w:t>
            </w:r>
          </w:p>
        </w:tc>
      </w:tr>
      <w:tr w:rsidR="00802872" w:rsidRPr="001F549A" w:rsidTr="00F03BE4">
        <w:tc>
          <w:tcPr>
            <w:tcW w:w="10184" w:type="dxa"/>
            <w:shd w:val="pct15" w:color="auto" w:fill="FFFFFF"/>
          </w:tcPr>
          <w:p w:rsidR="00802872" w:rsidRPr="001F549A" w:rsidRDefault="00802872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Wykład</w:t>
            </w:r>
          </w:p>
        </w:tc>
      </w:tr>
      <w:tr w:rsidR="00802872" w:rsidRPr="001F549A" w:rsidTr="00F03BE4">
        <w:tc>
          <w:tcPr>
            <w:tcW w:w="10184" w:type="dxa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  <w:p w:rsidR="00F97E28" w:rsidRPr="001F549A" w:rsidRDefault="00B41BAE" w:rsidP="00423BD4">
            <w:pPr>
              <w:spacing w:before="40" w:after="40"/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STATYKA</w:t>
            </w:r>
            <w:r w:rsidR="000337F6" w:rsidRPr="001F549A">
              <w:rPr>
                <w:b/>
                <w:sz w:val="22"/>
                <w:szCs w:val="22"/>
              </w:rPr>
              <w:t xml:space="preserve"> (</w:t>
            </w:r>
            <w:r w:rsidR="00317486" w:rsidRPr="001F549A">
              <w:rPr>
                <w:b/>
                <w:sz w:val="22"/>
                <w:szCs w:val="22"/>
              </w:rPr>
              <w:t>9</w:t>
            </w:r>
            <w:r w:rsidR="000337F6" w:rsidRPr="001F549A">
              <w:rPr>
                <w:b/>
                <w:sz w:val="22"/>
                <w:szCs w:val="22"/>
              </w:rPr>
              <w:t xml:space="preserve"> godz.)</w:t>
            </w:r>
            <w:r w:rsidRPr="001F549A">
              <w:rPr>
                <w:b/>
                <w:sz w:val="22"/>
                <w:szCs w:val="22"/>
              </w:rPr>
              <w:t xml:space="preserve">: </w:t>
            </w:r>
          </w:p>
          <w:p w:rsidR="00F97E28" w:rsidRPr="001F549A" w:rsidRDefault="00F97E28" w:rsidP="009C7B6E">
            <w:pPr>
              <w:pStyle w:val="Akapitzlist"/>
              <w:numPr>
                <w:ilvl w:val="0"/>
                <w:numId w:val="18"/>
              </w:numPr>
              <w:ind w:left="322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Krótka powtórka rachunku wektorowego.</w:t>
            </w:r>
          </w:p>
          <w:p w:rsidR="009C7B6E" w:rsidRPr="001F549A" w:rsidRDefault="00B41BAE" w:rsidP="009C7B6E">
            <w:pPr>
              <w:pStyle w:val="Akapitzlist"/>
              <w:numPr>
                <w:ilvl w:val="0"/>
                <w:numId w:val="18"/>
              </w:numPr>
              <w:ind w:left="322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Punkt materialny, ciało sztywne, układ</w:t>
            </w:r>
            <w:r w:rsidR="00DF7FD2" w:rsidRPr="001F549A">
              <w:rPr>
                <w:sz w:val="22"/>
                <w:szCs w:val="22"/>
              </w:rPr>
              <w:t xml:space="preserve"> mechaniczny. Siła jako wektor. Więzy.</w:t>
            </w:r>
            <w:r w:rsidR="009C7B6E" w:rsidRPr="001F549A">
              <w:rPr>
                <w:sz w:val="22"/>
                <w:szCs w:val="22"/>
              </w:rPr>
              <w:t xml:space="preserve"> </w:t>
            </w:r>
            <w:r w:rsidR="00DF7FD2" w:rsidRPr="001F549A">
              <w:rPr>
                <w:sz w:val="22"/>
                <w:szCs w:val="22"/>
              </w:rPr>
              <w:t xml:space="preserve">Pierwsze prawo Newtona, równoważne układy sił. </w:t>
            </w:r>
            <w:r w:rsidRPr="001F549A">
              <w:rPr>
                <w:sz w:val="22"/>
                <w:szCs w:val="22"/>
              </w:rPr>
              <w:t xml:space="preserve">Pojęcia podstawowe. Mechanika jako nauka. </w:t>
            </w:r>
          </w:p>
          <w:p w:rsidR="00DF7FD2" w:rsidRPr="001F549A" w:rsidRDefault="00B41BAE" w:rsidP="009C7B6E">
            <w:pPr>
              <w:pStyle w:val="Akapitzlist"/>
              <w:numPr>
                <w:ilvl w:val="0"/>
                <w:numId w:val="18"/>
              </w:numPr>
              <w:ind w:left="322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Zasady statyki (pojęcia pierwotne i aksjomaty)</w:t>
            </w:r>
            <w:r w:rsidR="00F97E28" w:rsidRPr="001F549A">
              <w:rPr>
                <w:sz w:val="22"/>
                <w:szCs w:val="22"/>
              </w:rPr>
              <w:t>.</w:t>
            </w:r>
            <w:r w:rsidRPr="001F549A">
              <w:rPr>
                <w:sz w:val="22"/>
                <w:szCs w:val="22"/>
              </w:rPr>
              <w:t xml:space="preserve"> Rodzaje sił (zewnętrzne, wewnętrzne, bierne, czynne, reakcje). </w:t>
            </w:r>
          </w:p>
          <w:p w:rsidR="00DF7FD2" w:rsidRPr="001F549A" w:rsidRDefault="00B41BAE" w:rsidP="009C7B6E">
            <w:pPr>
              <w:pStyle w:val="Akapitzlist"/>
              <w:numPr>
                <w:ilvl w:val="0"/>
                <w:numId w:val="18"/>
              </w:numPr>
              <w:ind w:left="322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Moment siły względem punktu i względem osi. Para sił i jej własności (wektor swobodny). Konsekwencje zmiany linii działania siły. </w:t>
            </w:r>
          </w:p>
          <w:p w:rsidR="00367D7A" w:rsidRPr="001F549A" w:rsidRDefault="00367D7A" w:rsidP="009C7B6E">
            <w:pPr>
              <w:pStyle w:val="Akapitzlist"/>
              <w:numPr>
                <w:ilvl w:val="0"/>
                <w:numId w:val="18"/>
              </w:numPr>
              <w:ind w:left="322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Redukcja przestrzennego układu sił do wektora głównego i momentu głównego. Wypadkowa układu sił. Wektorowe i algebraiczne warunki równowagi przestrzennego układu sił</w:t>
            </w:r>
            <w:r w:rsidR="006172B5" w:rsidRPr="001F549A">
              <w:rPr>
                <w:sz w:val="22"/>
                <w:szCs w:val="22"/>
              </w:rPr>
              <w:t>.</w:t>
            </w:r>
          </w:p>
          <w:p w:rsidR="009C7B6E" w:rsidRPr="001F549A" w:rsidRDefault="006172B5" w:rsidP="009C7B6E">
            <w:pPr>
              <w:pStyle w:val="Akapitzlist"/>
              <w:numPr>
                <w:ilvl w:val="0"/>
                <w:numId w:val="18"/>
              </w:numPr>
              <w:ind w:left="322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Warunki równowagi układu sił w przypadkach szczególnych (ogólny płaski układ sił, przestrzenny i płaski układ sił zbieżnych i równoległych</w:t>
            </w:r>
            <w:r w:rsidR="00D17D35" w:rsidRPr="001F549A">
              <w:rPr>
                <w:sz w:val="22"/>
                <w:szCs w:val="22"/>
              </w:rPr>
              <w:t>).</w:t>
            </w:r>
            <w:r w:rsidR="00B41BAE" w:rsidRPr="001F549A">
              <w:rPr>
                <w:sz w:val="22"/>
                <w:szCs w:val="22"/>
              </w:rPr>
              <w:t xml:space="preserve"> Twierdzenie o</w:t>
            </w:r>
            <w:r w:rsidR="009C7B6E" w:rsidRPr="001F549A">
              <w:rPr>
                <w:sz w:val="22"/>
                <w:szCs w:val="22"/>
              </w:rPr>
              <w:t xml:space="preserve"> trzech siłach. </w:t>
            </w:r>
          </w:p>
          <w:p w:rsidR="00D17D35" w:rsidRPr="001F549A" w:rsidRDefault="00B41BAE" w:rsidP="009C7B6E">
            <w:pPr>
              <w:pStyle w:val="Akapitzlist"/>
              <w:numPr>
                <w:ilvl w:val="0"/>
                <w:numId w:val="18"/>
              </w:numPr>
              <w:ind w:left="322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Redukcja przestrzennego układu sił do skrętnika</w:t>
            </w:r>
            <w:r w:rsidR="00D17D35" w:rsidRPr="001F549A">
              <w:rPr>
                <w:sz w:val="22"/>
                <w:szCs w:val="22"/>
              </w:rPr>
              <w:t>.</w:t>
            </w:r>
            <w:r w:rsidRPr="001F549A">
              <w:rPr>
                <w:sz w:val="22"/>
                <w:szCs w:val="22"/>
              </w:rPr>
              <w:t xml:space="preserve"> </w:t>
            </w:r>
            <w:r w:rsidR="007E0B5B" w:rsidRPr="001F549A">
              <w:rPr>
                <w:sz w:val="22"/>
                <w:szCs w:val="22"/>
              </w:rPr>
              <w:t xml:space="preserve">Równowaga </w:t>
            </w:r>
            <w:r w:rsidRPr="001F549A">
              <w:rPr>
                <w:sz w:val="22"/>
                <w:szCs w:val="22"/>
              </w:rPr>
              <w:t xml:space="preserve"> </w:t>
            </w:r>
            <w:r w:rsidR="007E0B5B" w:rsidRPr="001F549A">
              <w:rPr>
                <w:sz w:val="22"/>
                <w:szCs w:val="22"/>
              </w:rPr>
              <w:t xml:space="preserve">swobodnego oraz skrępowanego </w:t>
            </w:r>
            <w:r w:rsidRPr="001F549A">
              <w:rPr>
                <w:sz w:val="22"/>
                <w:szCs w:val="22"/>
              </w:rPr>
              <w:t>układu ciał</w:t>
            </w:r>
            <w:r w:rsidR="007E0B5B" w:rsidRPr="001F549A">
              <w:rPr>
                <w:sz w:val="22"/>
                <w:szCs w:val="22"/>
              </w:rPr>
              <w:t xml:space="preserve"> (statyczna niewyznaczalność).</w:t>
            </w:r>
          </w:p>
          <w:p w:rsidR="00D17D35" w:rsidRPr="001F549A" w:rsidRDefault="00B41BAE" w:rsidP="009C7B6E">
            <w:pPr>
              <w:pStyle w:val="Akapitzlist"/>
              <w:numPr>
                <w:ilvl w:val="0"/>
                <w:numId w:val="18"/>
              </w:numPr>
              <w:ind w:left="322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Tarcie suche i jego prawa</w:t>
            </w:r>
            <w:r w:rsidR="00D17D35" w:rsidRPr="001F549A">
              <w:rPr>
                <w:sz w:val="22"/>
                <w:szCs w:val="22"/>
              </w:rPr>
              <w:t xml:space="preserve"> (model Coulomba)</w:t>
            </w:r>
            <w:r w:rsidRPr="001F549A">
              <w:rPr>
                <w:sz w:val="22"/>
                <w:szCs w:val="22"/>
              </w:rPr>
              <w:t xml:space="preserve">. Tarcie </w:t>
            </w:r>
            <w:r w:rsidR="00D17D35" w:rsidRPr="001F549A">
              <w:rPr>
                <w:sz w:val="22"/>
                <w:szCs w:val="22"/>
              </w:rPr>
              <w:t xml:space="preserve">nierozwinięte i rozwinięte. </w:t>
            </w:r>
            <w:r w:rsidRPr="001F549A">
              <w:rPr>
                <w:sz w:val="22"/>
                <w:szCs w:val="22"/>
              </w:rPr>
              <w:t xml:space="preserve">Współczynnik tarcia. Kąt </w:t>
            </w:r>
            <w:r w:rsidR="00B87EA5" w:rsidRPr="001F549A">
              <w:rPr>
                <w:sz w:val="22"/>
                <w:szCs w:val="22"/>
              </w:rPr>
              <w:br/>
            </w:r>
            <w:r w:rsidRPr="001F549A">
              <w:rPr>
                <w:sz w:val="22"/>
                <w:szCs w:val="22"/>
              </w:rPr>
              <w:t xml:space="preserve">i stożek tarcia. </w:t>
            </w:r>
          </w:p>
          <w:p w:rsidR="00B41BAE" w:rsidRPr="001F549A" w:rsidRDefault="00B41BAE" w:rsidP="009C7B6E">
            <w:pPr>
              <w:pStyle w:val="Akapitzlist"/>
              <w:numPr>
                <w:ilvl w:val="0"/>
                <w:numId w:val="18"/>
              </w:numPr>
              <w:ind w:left="322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Momenty statyczne</w:t>
            </w:r>
            <w:r w:rsidR="00310383" w:rsidRPr="001F549A">
              <w:rPr>
                <w:sz w:val="22"/>
                <w:szCs w:val="22"/>
              </w:rPr>
              <w:t xml:space="preserve"> oraz środek masy (środek ciężkości)</w:t>
            </w:r>
            <w:r w:rsidR="00D17D35" w:rsidRPr="001F549A">
              <w:rPr>
                <w:sz w:val="22"/>
                <w:szCs w:val="22"/>
              </w:rPr>
              <w:t xml:space="preserve"> układu punktów materialnych i</w:t>
            </w:r>
            <w:r w:rsidRPr="001F549A">
              <w:rPr>
                <w:sz w:val="22"/>
                <w:szCs w:val="22"/>
              </w:rPr>
              <w:t xml:space="preserve"> </w:t>
            </w:r>
            <w:r w:rsidR="00D17D35" w:rsidRPr="001F549A">
              <w:rPr>
                <w:sz w:val="22"/>
                <w:szCs w:val="22"/>
              </w:rPr>
              <w:t>ciała sztywnego</w:t>
            </w:r>
            <w:r w:rsidRPr="001F549A">
              <w:rPr>
                <w:sz w:val="22"/>
                <w:szCs w:val="22"/>
              </w:rPr>
              <w:t xml:space="preserve">. </w:t>
            </w:r>
            <w:r w:rsidR="007E0B5B" w:rsidRPr="001F549A">
              <w:rPr>
                <w:sz w:val="22"/>
                <w:szCs w:val="22"/>
              </w:rPr>
              <w:t xml:space="preserve"> Metody w</w:t>
            </w:r>
            <w:r w:rsidR="00310383" w:rsidRPr="001F549A">
              <w:rPr>
                <w:sz w:val="22"/>
                <w:szCs w:val="22"/>
              </w:rPr>
              <w:t>yznaczani</w:t>
            </w:r>
            <w:r w:rsidR="007E0B5B" w:rsidRPr="001F549A">
              <w:rPr>
                <w:sz w:val="22"/>
                <w:szCs w:val="22"/>
              </w:rPr>
              <w:t>a</w:t>
            </w:r>
            <w:r w:rsidR="00310383" w:rsidRPr="001F549A">
              <w:rPr>
                <w:sz w:val="22"/>
                <w:szCs w:val="22"/>
              </w:rPr>
              <w:t xml:space="preserve"> położenia środka masy.</w:t>
            </w:r>
          </w:p>
          <w:p w:rsidR="00310383" w:rsidRPr="001F549A" w:rsidRDefault="00B41BAE" w:rsidP="00423BD4">
            <w:pPr>
              <w:spacing w:before="40" w:after="40"/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KINEMATYKA</w:t>
            </w:r>
            <w:r w:rsidR="00A82400" w:rsidRPr="001F549A">
              <w:rPr>
                <w:b/>
                <w:sz w:val="22"/>
                <w:szCs w:val="22"/>
              </w:rPr>
              <w:t xml:space="preserve">  (18</w:t>
            </w:r>
            <w:r w:rsidR="000337F6" w:rsidRPr="001F549A">
              <w:rPr>
                <w:b/>
                <w:sz w:val="22"/>
                <w:szCs w:val="22"/>
              </w:rPr>
              <w:t xml:space="preserve"> godz.</w:t>
            </w:r>
            <w:r w:rsidR="00310383" w:rsidRPr="001F549A">
              <w:rPr>
                <w:b/>
                <w:sz w:val="22"/>
                <w:szCs w:val="22"/>
              </w:rPr>
              <w:t>)</w:t>
            </w:r>
            <w:r w:rsidRPr="001F549A">
              <w:rPr>
                <w:b/>
                <w:sz w:val="22"/>
                <w:szCs w:val="22"/>
              </w:rPr>
              <w:t xml:space="preserve">: </w:t>
            </w:r>
          </w:p>
          <w:p w:rsidR="008E6A0D" w:rsidRPr="001F549A" w:rsidRDefault="00B41BAE" w:rsidP="00E5334D">
            <w:pPr>
              <w:pStyle w:val="Akapitzlist"/>
              <w:numPr>
                <w:ilvl w:val="0"/>
                <w:numId w:val="19"/>
              </w:numPr>
              <w:ind w:left="322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Pojęcia podstawowe. Układy odniesienia i ruch</w:t>
            </w:r>
            <w:r w:rsidR="00310383" w:rsidRPr="001F549A">
              <w:rPr>
                <w:sz w:val="22"/>
                <w:szCs w:val="22"/>
              </w:rPr>
              <w:t xml:space="preserve"> (układy inercjalne)</w:t>
            </w:r>
            <w:r w:rsidRPr="001F549A">
              <w:rPr>
                <w:sz w:val="22"/>
                <w:szCs w:val="22"/>
              </w:rPr>
              <w:t xml:space="preserve">. </w:t>
            </w:r>
            <w:r w:rsidR="008E6A0D" w:rsidRPr="001F549A">
              <w:rPr>
                <w:sz w:val="22"/>
                <w:szCs w:val="22"/>
              </w:rPr>
              <w:t xml:space="preserve">Trajektoria ruchu (tor), droga, torowe równanie ruchu. </w:t>
            </w:r>
          </w:p>
          <w:p w:rsidR="003421EA" w:rsidRPr="001F549A" w:rsidRDefault="00B41BAE" w:rsidP="00E5334D">
            <w:pPr>
              <w:pStyle w:val="Akapitzlist"/>
              <w:numPr>
                <w:ilvl w:val="0"/>
                <w:numId w:val="19"/>
              </w:numPr>
              <w:ind w:left="322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Wektory wodzące.</w:t>
            </w:r>
            <w:r w:rsidR="008E6A0D" w:rsidRPr="001F549A">
              <w:rPr>
                <w:sz w:val="22"/>
                <w:szCs w:val="22"/>
              </w:rPr>
              <w:t xml:space="preserve"> Prędkość.</w:t>
            </w:r>
            <w:r w:rsidRPr="001F549A">
              <w:rPr>
                <w:sz w:val="22"/>
                <w:szCs w:val="22"/>
              </w:rPr>
              <w:t xml:space="preserve"> </w:t>
            </w:r>
            <w:r w:rsidR="003421EA" w:rsidRPr="001F549A">
              <w:rPr>
                <w:sz w:val="22"/>
                <w:szCs w:val="22"/>
              </w:rPr>
              <w:t>Hodograf prędkości</w:t>
            </w:r>
            <w:r w:rsidR="008E6A0D" w:rsidRPr="001F549A">
              <w:rPr>
                <w:sz w:val="22"/>
                <w:szCs w:val="22"/>
              </w:rPr>
              <w:t>. P</w:t>
            </w:r>
            <w:r w:rsidR="003421EA" w:rsidRPr="001F549A">
              <w:rPr>
                <w:sz w:val="22"/>
                <w:szCs w:val="22"/>
              </w:rPr>
              <w:t>rzyspieszenie.</w:t>
            </w:r>
            <w:r w:rsidR="00805043" w:rsidRPr="001F549A">
              <w:rPr>
                <w:sz w:val="22"/>
                <w:szCs w:val="22"/>
              </w:rPr>
              <w:t xml:space="preserve"> </w:t>
            </w:r>
          </w:p>
          <w:p w:rsidR="00805043" w:rsidRPr="001F549A" w:rsidRDefault="00805043" w:rsidP="00E5334D">
            <w:pPr>
              <w:pStyle w:val="Akapitzlist"/>
              <w:numPr>
                <w:ilvl w:val="0"/>
                <w:numId w:val="19"/>
              </w:numPr>
              <w:ind w:left="322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Naturalny układ współrzędnych (trójścian </w:t>
            </w:r>
            <w:proofErr w:type="spellStart"/>
            <w:r w:rsidRPr="001F549A">
              <w:rPr>
                <w:sz w:val="22"/>
                <w:szCs w:val="22"/>
              </w:rPr>
              <w:t>Freneta</w:t>
            </w:r>
            <w:proofErr w:type="spellEnd"/>
            <w:r w:rsidRPr="001F549A">
              <w:rPr>
                <w:sz w:val="22"/>
                <w:szCs w:val="22"/>
              </w:rPr>
              <w:t xml:space="preserve">, </w:t>
            </w:r>
            <w:proofErr w:type="spellStart"/>
            <w:r w:rsidRPr="001F549A">
              <w:rPr>
                <w:sz w:val="22"/>
                <w:szCs w:val="22"/>
              </w:rPr>
              <w:t>wersory</w:t>
            </w:r>
            <w:proofErr w:type="spellEnd"/>
            <w:r w:rsidRPr="001F549A">
              <w:rPr>
                <w:sz w:val="22"/>
                <w:szCs w:val="22"/>
              </w:rPr>
              <w:t>: styczny, normalny i binormalny).</w:t>
            </w:r>
          </w:p>
          <w:p w:rsidR="00E5334D" w:rsidRPr="001F549A" w:rsidRDefault="00805043" w:rsidP="00E5334D">
            <w:pPr>
              <w:pStyle w:val="Akapitzlist"/>
              <w:numPr>
                <w:ilvl w:val="0"/>
                <w:numId w:val="19"/>
              </w:numPr>
              <w:ind w:left="322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Składowe prędkości i prz</w:t>
            </w:r>
            <w:r w:rsidR="00BB6B73" w:rsidRPr="001F549A">
              <w:rPr>
                <w:sz w:val="22"/>
                <w:szCs w:val="22"/>
              </w:rPr>
              <w:t>yś</w:t>
            </w:r>
            <w:r w:rsidRPr="001F549A">
              <w:rPr>
                <w:sz w:val="22"/>
                <w:szCs w:val="22"/>
              </w:rPr>
              <w:t xml:space="preserve">pieszenia w naturalnym </w:t>
            </w:r>
            <w:r w:rsidR="00BB6B73" w:rsidRPr="001F549A">
              <w:rPr>
                <w:sz w:val="22"/>
                <w:szCs w:val="22"/>
              </w:rPr>
              <w:t>układzie współrzędnych.</w:t>
            </w:r>
            <w:r w:rsidR="00E5334D" w:rsidRPr="001F549A">
              <w:rPr>
                <w:sz w:val="22"/>
                <w:szCs w:val="22"/>
              </w:rPr>
              <w:t xml:space="preserve"> </w:t>
            </w:r>
            <w:r w:rsidR="00B41BAE" w:rsidRPr="001F549A">
              <w:rPr>
                <w:sz w:val="22"/>
                <w:szCs w:val="22"/>
              </w:rPr>
              <w:t xml:space="preserve">Ruch jednostajny i </w:t>
            </w:r>
            <w:r w:rsidR="00BB6B73" w:rsidRPr="001F549A">
              <w:rPr>
                <w:sz w:val="22"/>
                <w:szCs w:val="22"/>
              </w:rPr>
              <w:t xml:space="preserve"> </w:t>
            </w:r>
            <w:r w:rsidR="00B41BAE" w:rsidRPr="001F549A">
              <w:rPr>
                <w:sz w:val="22"/>
                <w:szCs w:val="22"/>
              </w:rPr>
              <w:t>jednostajnie zmienny</w:t>
            </w:r>
            <w:r w:rsidR="00BB6B73" w:rsidRPr="001F549A">
              <w:rPr>
                <w:sz w:val="22"/>
                <w:szCs w:val="22"/>
              </w:rPr>
              <w:t xml:space="preserve"> krzywoliniowy i prostoliniowy </w:t>
            </w:r>
            <w:r w:rsidR="00B41BAE" w:rsidRPr="001F549A">
              <w:rPr>
                <w:sz w:val="22"/>
                <w:szCs w:val="22"/>
              </w:rPr>
              <w:t xml:space="preserve">(droga, prędkość, przyspieszenie). </w:t>
            </w:r>
          </w:p>
          <w:p w:rsidR="00B41BAE" w:rsidRPr="001F549A" w:rsidRDefault="00BB6B73" w:rsidP="00E5334D">
            <w:pPr>
              <w:pStyle w:val="Akapitzlist"/>
              <w:numPr>
                <w:ilvl w:val="0"/>
                <w:numId w:val="19"/>
              </w:numPr>
              <w:ind w:left="322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Ruch po okręgu (prędkość i przyspieszenie kątowe). </w:t>
            </w:r>
            <w:r w:rsidR="00B41BAE" w:rsidRPr="001F549A">
              <w:rPr>
                <w:sz w:val="22"/>
                <w:szCs w:val="22"/>
              </w:rPr>
              <w:t>Ruch harmoniczny. Ruch okresowy.</w:t>
            </w:r>
          </w:p>
          <w:p w:rsidR="00802872" w:rsidRPr="001F549A" w:rsidRDefault="00B41BAE" w:rsidP="00E5334D">
            <w:pPr>
              <w:pStyle w:val="Akapitzlist"/>
              <w:numPr>
                <w:ilvl w:val="0"/>
                <w:numId w:val="19"/>
              </w:numPr>
              <w:ind w:left="322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Składanie ruchów. Rzut </w:t>
            </w:r>
            <w:r w:rsidR="00FA6D7E" w:rsidRPr="001F549A">
              <w:rPr>
                <w:sz w:val="22"/>
                <w:szCs w:val="22"/>
              </w:rPr>
              <w:t xml:space="preserve">pionowy, </w:t>
            </w:r>
            <w:r w:rsidRPr="001F549A">
              <w:rPr>
                <w:sz w:val="22"/>
                <w:szCs w:val="22"/>
              </w:rPr>
              <w:t xml:space="preserve">poziomy i ukośny. Przekładnia mechaniczna. </w:t>
            </w:r>
          </w:p>
          <w:p w:rsidR="00A82400" w:rsidRPr="001F549A" w:rsidRDefault="00A82400" w:rsidP="00A82400">
            <w:pPr>
              <w:pStyle w:val="Akapitzlist"/>
              <w:numPr>
                <w:ilvl w:val="0"/>
                <w:numId w:val="20"/>
              </w:numPr>
              <w:ind w:left="355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Przestrzenny ruch ciała sztywnego (liczba stopni swobody, kierownice ruchu ciała). Szczególne przypadki ruchu ciała sztywnego (ruch postępowy, translacyjny, kulisty, obrotowy, płaski).</w:t>
            </w:r>
          </w:p>
          <w:p w:rsidR="00A82400" w:rsidRPr="001F549A" w:rsidRDefault="00A82400" w:rsidP="00A82400">
            <w:pPr>
              <w:pStyle w:val="Akapitzlist"/>
              <w:numPr>
                <w:ilvl w:val="0"/>
                <w:numId w:val="20"/>
              </w:numPr>
              <w:ind w:left="355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Skończone i nieskończenie małe obroty ciała. Dodawanie nieskończenie małych ruchów obrotowych. Para obrotów.</w:t>
            </w:r>
          </w:p>
          <w:p w:rsidR="00A82400" w:rsidRPr="001F549A" w:rsidRDefault="00A82400" w:rsidP="00A82400">
            <w:pPr>
              <w:pStyle w:val="Akapitzlist"/>
              <w:numPr>
                <w:ilvl w:val="0"/>
                <w:numId w:val="20"/>
              </w:numPr>
              <w:ind w:left="355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Dowolny ruch ciała sztywnego jako złożenie translacji i ruchu obrotowego. Prędkości i przyśpieszenia punktów ciała sztywnego. </w:t>
            </w:r>
          </w:p>
          <w:p w:rsidR="00A82400" w:rsidRPr="001F549A" w:rsidRDefault="00A82400" w:rsidP="00A82400">
            <w:pPr>
              <w:pStyle w:val="Akapitzlist"/>
              <w:numPr>
                <w:ilvl w:val="0"/>
                <w:numId w:val="20"/>
              </w:numPr>
              <w:ind w:left="355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Ruch obrotowy ciała sztywnego (prędkości i przyśpieszenia punktów ciała)</w:t>
            </w:r>
          </w:p>
          <w:p w:rsidR="00A82400" w:rsidRPr="001F549A" w:rsidRDefault="00A82400" w:rsidP="00A82400">
            <w:pPr>
              <w:pStyle w:val="Akapitzlist"/>
              <w:ind w:left="355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Ruch płaski ciała sztywnego (prędkości i przyśpieszenia punktów ciała, chwilowy środek obrotu,  centroidy). </w:t>
            </w:r>
          </w:p>
          <w:p w:rsidR="00A82400" w:rsidRPr="001F549A" w:rsidRDefault="00A82400" w:rsidP="00A82400">
            <w:pPr>
              <w:pStyle w:val="Akapitzlist"/>
              <w:numPr>
                <w:ilvl w:val="0"/>
                <w:numId w:val="20"/>
              </w:numPr>
              <w:ind w:left="355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Ruch kulisty ciała sztywnego (prędkości i przyśpieszenia punktów ciała, chwilowa oś obrotu,  aksoidy).</w:t>
            </w:r>
          </w:p>
          <w:p w:rsidR="00A82400" w:rsidRPr="001F549A" w:rsidRDefault="00A82400" w:rsidP="00A82400">
            <w:pPr>
              <w:pStyle w:val="Akapitzlist"/>
              <w:numPr>
                <w:ilvl w:val="0"/>
                <w:numId w:val="20"/>
              </w:numPr>
              <w:ind w:left="355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Przestrzenny ruch ogólny ciała sztywnego (ruch śrubowy, oś śrubowa ruchu). </w:t>
            </w:r>
          </w:p>
          <w:p w:rsidR="00A82400" w:rsidRPr="001F549A" w:rsidRDefault="00A82400" w:rsidP="00A82400">
            <w:pPr>
              <w:pStyle w:val="Akapitzlist"/>
              <w:numPr>
                <w:ilvl w:val="0"/>
                <w:numId w:val="20"/>
              </w:numPr>
              <w:ind w:left="355" w:hanging="284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Względna i bezwzględna pochodna wektora. Ruch złożony punktu. Przyśpieszenie Coriolisa.</w:t>
            </w:r>
          </w:p>
          <w:p w:rsidR="00A82400" w:rsidRPr="001F549A" w:rsidRDefault="00A82400" w:rsidP="00A82400">
            <w:pPr>
              <w:pStyle w:val="Akapitzlist"/>
              <w:ind w:left="322"/>
              <w:rPr>
                <w:sz w:val="22"/>
                <w:szCs w:val="22"/>
              </w:rPr>
            </w:pPr>
          </w:p>
        </w:tc>
      </w:tr>
      <w:tr w:rsidR="00802872" w:rsidRPr="001F549A" w:rsidTr="00F03BE4">
        <w:tc>
          <w:tcPr>
            <w:tcW w:w="10184" w:type="dxa"/>
            <w:shd w:val="pct15" w:color="auto" w:fill="FFFFFF"/>
          </w:tcPr>
          <w:p w:rsidR="00802872" w:rsidRPr="001F549A" w:rsidRDefault="00802872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0277DC" w:rsidRPr="001F549A" w:rsidTr="00F03BE4">
        <w:tc>
          <w:tcPr>
            <w:tcW w:w="10184" w:type="dxa"/>
          </w:tcPr>
          <w:p w:rsidR="00DD7F64" w:rsidRPr="00DD7F64" w:rsidRDefault="00DD7F64" w:rsidP="000277DC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Rozwiązywanie zadań z zakresu odpowiadającego treściom wykładów.</w:t>
            </w:r>
          </w:p>
          <w:p w:rsidR="000277DC" w:rsidRPr="001F549A" w:rsidRDefault="000277DC" w:rsidP="000277DC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Mini zadania zawodowe z równowagi układów sił.</w:t>
            </w:r>
          </w:p>
          <w:p w:rsidR="000277DC" w:rsidRPr="001F549A" w:rsidRDefault="000277DC" w:rsidP="000277DC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Wyznaczanie mechanicznych charakterystyk ciał sztywnych (momenty statyczn</w:t>
            </w:r>
            <w:r w:rsidR="006A07FD">
              <w:rPr>
                <w:sz w:val="22"/>
                <w:szCs w:val="22"/>
              </w:rPr>
              <w:t>e, środki ciężkości)</w:t>
            </w:r>
          </w:p>
          <w:p w:rsidR="000277DC" w:rsidRPr="001F549A" w:rsidRDefault="007718D6" w:rsidP="007718D6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Obliczanie parametrów ruchu punktów i ciał (trajektorie, prędkości i przyspieszenia.</w:t>
            </w:r>
          </w:p>
          <w:p w:rsidR="007718D6" w:rsidRPr="001F549A" w:rsidRDefault="00DD7F64" w:rsidP="007718D6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Tematy  wykładane wyprzedzają co najmniej o jeden tydzień tematy ćwiczeń.</w:t>
            </w:r>
          </w:p>
        </w:tc>
      </w:tr>
    </w:tbl>
    <w:p w:rsidR="00802872" w:rsidRPr="001F549A" w:rsidRDefault="00802872" w:rsidP="00423BD4">
      <w:pPr>
        <w:rPr>
          <w:sz w:val="22"/>
          <w:szCs w:val="22"/>
        </w:rPr>
      </w:pPr>
    </w:p>
    <w:tbl>
      <w:tblPr>
        <w:tblW w:w="10490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85"/>
        <w:gridCol w:w="8505"/>
      </w:tblGrid>
      <w:tr w:rsidR="00802872" w:rsidRPr="001F549A" w:rsidTr="007718D6"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</w:tcPr>
          <w:p w:rsidR="00522E55" w:rsidRPr="001F549A" w:rsidRDefault="00522E55" w:rsidP="00522E55">
            <w:pPr>
              <w:rPr>
                <w:sz w:val="22"/>
                <w:szCs w:val="22"/>
                <w:u w:val="single"/>
              </w:rPr>
            </w:pPr>
            <w:r w:rsidRPr="001F549A">
              <w:rPr>
                <w:sz w:val="22"/>
                <w:szCs w:val="22"/>
                <w:u w:val="single"/>
              </w:rPr>
              <w:t>Wykład:</w:t>
            </w:r>
          </w:p>
          <w:p w:rsidR="00522E55" w:rsidRPr="001F549A" w:rsidRDefault="00522E55" w:rsidP="00522E55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Leyko J.: </w:t>
            </w:r>
            <w:r w:rsidRPr="001F549A">
              <w:rPr>
                <w:i/>
                <w:sz w:val="22"/>
                <w:szCs w:val="22"/>
              </w:rPr>
              <w:t>Mechaniki ogólna</w:t>
            </w:r>
            <w:r w:rsidR="008452E0" w:rsidRPr="001F549A">
              <w:rPr>
                <w:sz w:val="22"/>
                <w:szCs w:val="22"/>
              </w:rPr>
              <w:t>,  t.</w:t>
            </w:r>
            <w:r w:rsidRPr="001F549A">
              <w:rPr>
                <w:sz w:val="22"/>
                <w:szCs w:val="22"/>
              </w:rPr>
              <w:t>1</w:t>
            </w:r>
            <w:r w:rsidR="008452E0" w:rsidRPr="001F549A">
              <w:rPr>
                <w:sz w:val="22"/>
                <w:szCs w:val="22"/>
              </w:rPr>
              <w:t xml:space="preserve"> i t.2</w:t>
            </w:r>
            <w:r w:rsidRPr="001F549A">
              <w:rPr>
                <w:sz w:val="22"/>
                <w:szCs w:val="22"/>
              </w:rPr>
              <w:t>, WN PWN,</w:t>
            </w:r>
          </w:p>
          <w:p w:rsidR="00522E55" w:rsidRPr="001F549A" w:rsidRDefault="00522E55" w:rsidP="00522E55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Janik F.: </w:t>
            </w:r>
            <w:r w:rsidRPr="001F549A">
              <w:rPr>
                <w:i/>
                <w:sz w:val="22"/>
                <w:szCs w:val="22"/>
              </w:rPr>
              <w:t>Mechaniki ogólna</w:t>
            </w:r>
            <w:r w:rsidR="008452E0" w:rsidRPr="001F549A">
              <w:rPr>
                <w:sz w:val="22"/>
                <w:szCs w:val="22"/>
              </w:rPr>
              <w:t>,  t.1 i t.2</w:t>
            </w:r>
            <w:r w:rsidRPr="001F549A">
              <w:rPr>
                <w:sz w:val="22"/>
                <w:szCs w:val="22"/>
              </w:rPr>
              <w:t>, WN PWN,</w:t>
            </w:r>
          </w:p>
          <w:p w:rsidR="00522E55" w:rsidRPr="001F549A" w:rsidRDefault="00522E55" w:rsidP="00522E55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Osiński Z.: </w:t>
            </w:r>
            <w:r w:rsidRPr="001F549A">
              <w:rPr>
                <w:i/>
                <w:sz w:val="22"/>
                <w:szCs w:val="22"/>
              </w:rPr>
              <w:t>Mechaniki ogólna</w:t>
            </w:r>
            <w:r w:rsidRPr="001F549A">
              <w:rPr>
                <w:sz w:val="22"/>
                <w:szCs w:val="22"/>
              </w:rPr>
              <w:t>,  WN PWN</w:t>
            </w:r>
            <w:r w:rsidR="00B549DF" w:rsidRPr="001F549A">
              <w:rPr>
                <w:sz w:val="22"/>
                <w:szCs w:val="22"/>
              </w:rPr>
              <w:t>,</w:t>
            </w:r>
          </w:p>
          <w:p w:rsidR="00B549DF" w:rsidRPr="001F549A" w:rsidRDefault="00B549DF" w:rsidP="00522E55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Niezgodziński T.: </w:t>
            </w:r>
            <w:r w:rsidRPr="001F549A">
              <w:rPr>
                <w:i/>
                <w:sz w:val="22"/>
                <w:szCs w:val="22"/>
              </w:rPr>
              <w:t>Mechaniki ogólna</w:t>
            </w:r>
            <w:r w:rsidRPr="001F549A">
              <w:rPr>
                <w:sz w:val="22"/>
                <w:szCs w:val="22"/>
              </w:rPr>
              <w:t>,  WN PWN,</w:t>
            </w:r>
          </w:p>
          <w:p w:rsidR="00B549DF" w:rsidRPr="001F549A" w:rsidRDefault="00B549DF" w:rsidP="00522E55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Misiak J.: M</w:t>
            </w:r>
            <w:r w:rsidRPr="001F549A">
              <w:rPr>
                <w:i/>
                <w:sz w:val="22"/>
                <w:szCs w:val="22"/>
              </w:rPr>
              <w:t>echanika ogólna</w:t>
            </w:r>
            <w:r w:rsidRPr="001F549A">
              <w:rPr>
                <w:sz w:val="22"/>
                <w:szCs w:val="22"/>
              </w:rPr>
              <w:t>,  t</w:t>
            </w:r>
            <w:r w:rsidR="008452E0" w:rsidRPr="001F549A">
              <w:rPr>
                <w:sz w:val="22"/>
                <w:szCs w:val="22"/>
              </w:rPr>
              <w:t>.</w:t>
            </w:r>
            <w:r w:rsidRPr="001F549A">
              <w:rPr>
                <w:sz w:val="22"/>
                <w:szCs w:val="22"/>
              </w:rPr>
              <w:t xml:space="preserve">1(statyka i kinematyka), </w:t>
            </w:r>
            <w:r w:rsidR="008452E0" w:rsidRPr="001F549A">
              <w:rPr>
                <w:sz w:val="22"/>
                <w:szCs w:val="22"/>
              </w:rPr>
              <w:t xml:space="preserve">t.2 (dynamika), </w:t>
            </w:r>
            <w:r w:rsidRPr="001F549A">
              <w:rPr>
                <w:sz w:val="22"/>
                <w:szCs w:val="22"/>
              </w:rPr>
              <w:t>WNT</w:t>
            </w:r>
          </w:p>
          <w:p w:rsidR="004D50F8" w:rsidRPr="001F549A" w:rsidRDefault="0000035E" w:rsidP="0000035E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Misiak J.: M</w:t>
            </w:r>
            <w:r w:rsidRPr="001F549A">
              <w:rPr>
                <w:i/>
                <w:sz w:val="22"/>
                <w:szCs w:val="22"/>
              </w:rPr>
              <w:t>echanika techniczna</w:t>
            </w:r>
            <w:r w:rsidRPr="001F549A">
              <w:rPr>
                <w:sz w:val="22"/>
                <w:szCs w:val="22"/>
              </w:rPr>
              <w:t>,  t</w:t>
            </w:r>
            <w:r w:rsidR="008452E0" w:rsidRPr="001F549A">
              <w:rPr>
                <w:sz w:val="22"/>
                <w:szCs w:val="22"/>
              </w:rPr>
              <w:t>.</w:t>
            </w:r>
            <w:r w:rsidRPr="001F549A">
              <w:rPr>
                <w:sz w:val="22"/>
                <w:szCs w:val="22"/>
              </w:rPr>
              <w:t xml:space="preserve">1(statyka i wytrzymałość materiałów) </w:t>
            </w:r>
          </w:p>
          <w:p w:rsidR="0000035E" w:rsidRPr="001F549A" w:rsidRDefault="004D50F8" w:rsidP="0000035E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                                                                           </w:t>
            </w:r>
            <w:r w:rsidR="0000035E" w:rsidRPr="001F549A">
              <w:rPr>
                <w:sz w:val="22"/>
                <w:szCs w:val="22"/>
              </w:rPr>
              <w:t xml:space="preserve">i </w:t>
            </w:r>
            <w:r w:rsidR="008452E0" w:rsidRPr="001F549A">
              <w:rPr>
                <w:sz w:val="22"/>
                <w:szCs w:val="22"/>
              </w:rPr>
              <w:t>.</w:t>
            </w:r>
            <w:r w:rsidR="0000035E" w:rsidRPr="001F549A">
              <w:rPr>
                <w:sz w:val="22"/>
                <w:szCs w:val="22"/>
              </w:rPr>
              <w:t>2</w:t>
            </w:r>
            <w:r w:rsidR="008452E0" w:rsidRPr="001F549A">
              <w:rPr>
                <w:sz w:val="22"/>
                <w:szCs w:val="22"/>
              </w:rPr>
              <w:t xml:space="preserve"> </w:t>
            </w:r>
            <w:r w:rsidR="0000035E" w:rsidRPr="001F549A">
              <w:rPr>
                <w:sz w:val="22"/>
                <w:szCs w:val="22"/>
              </w:rPr>
              <w:t>(kinematyka i dynamika), WNT</w:t>
            </w:r>
          </w:p>
          <w:p w:rsidR="008452E0" w:rsidRPr="001F549A" w:rsidRDefault="008452E0" w:rsidP="00522E55">
            <w:pPr>
              <w:spacing w:before="120"/>
              <w:jc w:val="both"/>
              <w:rPr>
                <w:sz w:val="22"/>
                <w:szCs w:val="22"/>
                <w:u w:val="single"/>
              </w:rPr>
            </w:pPr>
          </w:p>
          <w:p w:rsidR="00522E55" w:rsidRPr="001F549A" w:rsidRDefault="00522E55" w:rsidP="00522E55">
            <w:pPr>
              <w:spacing w:before="120"/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  <w:u w:val="single"/>
              </w:rPr>
              <w:t>Ćwiczenia audytoryjne</w:t>
            </w:r>
            <w:r w:rsidRPr="001F549A">
              <w:rPr>
                <w:sz w:val="22"/>
                <w:szCs w:val="22"/>
              </w:rPr>
              <w:t>:</w:t>
            </w:r>
          </w:p>
          <w:p w:rsidR="00522E55" w:rsidRPr="001F549A" w:rsidRDefault="00522E55" w:rsidP="00522E55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Nizioł J. : </w:t>
            </w:r>
            <w:r w:rsidRPr="001F549A">
              <w:rPr>
                <w:i/>
                <w:sz w:val="22"/>
                <w:szCs w:val="22"/>
              </w:rPr>
              <w:t>Metodyka rozwiązywania zadań z mechaniki</w:t>
            </w:r>
            <w:r w:rsidRPr="001F549A">
              <w:rPr>
                <w:sz w:val="22"/>
                <w:szCs w:val="22"/>
              </w:rPr>
              <w:t>, WNT,</w:t>
            </w:r>
          </w:p>
          <w:p w:rsidR="0005105E" w:rsidRPr="001F549A" w:rsidRDefault="00522E55" w:rsidP="00522E55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Misiak J.: </w:t>
            </w:r>
            <w:r w:rsidRPr="001F549A">
              <w:rPr>
                <w:i/>
                <w:sz w:val="22"/>
                <w:szCs w:val="22"/>
              </w:rPr>
              <w:t>Zadania z mechaniki ogólnej</w:t>
            </w:r>
            <w:r w:rsidRPr="001F549A">
              <w:rPr>
                <w:sz w:val="22"/>
                <w:szCs w:val="22"/>
              </w:rPr>
              <w:t>,  t</w:t>
            </w:r>
            <w:r w:rsidR="00AE40A3" w:rsidRPr="001F549A">
              <w:rPr>
                <w:sz w:val="22"/>
                <w:szCs w:val="22"/>
              </w:rPr>
              <w:t>.</w:t>
            </w:r>
            <w:r w:rsidRPr="001F549A">
              <w:rPr>
                <w:sz w:val="22"/>
                <w:szCs w:val="22"/>
              </w:rPr>
              <w:t>1</w:t>
            </w:r>
            <w:r w:rsidR="00B549DF" w:rsidRPr="001F549A">
              <w:rPr>
                <w:sz w:val="22"/>
                <w:szCs w:val="22"/>
              </w:rPr>
              <w:t>(statyka)</w:t>
            </w:r>
            <w:r w:rsidR="00AE40A3" w:rsidRPr="001F549A">
              <w:rPr>
                <w:sz w:val="22"/>
                <w:szCs w:val="22"/>
              </w:rPr>
              <w:t>, t.</w:t>
            </w:r>
            <w:r w:rsidRPr="001F549A">
              <w:rPr>
                <w:sz w:val="22"/>
                <w:szCs w:val="22"/>
              </w:rPr>
              <w:t>2</w:t>
            </w:r>
            <w:r w:rsidR="00B549DF" w:rsidRPr="001F549A">
              <w:rPr>
                <w:sz w:val="22"/>
                <w:szCs w:val="22"/>
              </w:rPr>
              <w:t xml:space="preserve"> (kinematyka)</w:t>
            </w:r>
            <w:r w:rsidRPr="001F549A">
              <w:rPr>
                <w:sz w:val="22"/>
                <w:szCs w:val="22"/>
              </w:rPr>
              <w:t>,</w:t>
            </w:r>
            <w:r w:rsidR="00AE40A3" w:rsidRPr="001F549A">
              <w:rPr>
                <w:sz w:val="22"/>
                <w:szCs w:val="22"/>
              </w:rPr>
              <w:t xml:space="preserve"> t.3 (dynamika), </w:t>
            </w:r>
            <w:r w:rsidRPr="001F549A">
              <w:rPr>
                <w:sz w:val="22"/>
                <w:szCs w:val="22"/>
              </w:rPr>
              <w:t xml:space="preserve"> WNT</w:t>
            </w:r>
            <w:r w:rsidR="00961365" w:rsidRPr="001F549A">
              <w:rPr>
                <w:sz w:val="22"/>
                <w:szCs w:val="22"/>
              </w:rPr>
              <w:t>,</w:t>
            </w:r>
          </w:p>
          <w:p w:rsidR="00961365" w:rsidRPr="001F549A" w:rsidRDefault="00961365" w:rsidP="00522E55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Niezgodziński M.E., Niezgodziński T.: </w:t>
            </w:r>
            <w:r w:rsidRPr="001F549A">
              <w:rPr>
                <w:i/>
                <w:sz w:val="22"/>
                <w:szCs w:val="22"/>
              </w:rPr>
              <w:t xml:space="preserve">Zbiór zadań z mechaniki ogólnej, </w:t>
            </w:r>
            <w:r w:rsidRPr="001F549A">
              <w:rPr>
                <w:sz w:val="22"/>
                <w:szCs w:val="22"/>
              </w:rPr>
              <w:t>WN PWN,</w:t>
            </w:r>
          </w:p>
          <w:p w:rsidR="00961365" w:rsidRPr="001F549A" w:rsidRDefault="00961365" w:rsidP="00961365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Leyko J., </w:t>
            </w:r>
            <w:proofErr w:type="spellStart"/>
            <w:r w:rsidRPr="001F549A">
              <w:rPr>
                <w:sz w:val="22"/>
                <w:szCs w:val="22"/>
              </w:rPr>
              <w:t>Szmelter</w:t>
            </w:r>
            <w:proofErr w:type="spellEnd"/>
            <w:r w:rsidRPr="001F549A">
              <w:rPr>
                <w:sz w:val="22"/>
                <w:szCs w:val="22"/>
              </w:rPr>
              <w:t xml:space="preserve"> J.: </w:t>
            </w:r>
            <w:r w:rsidRPr="001F549A">
              <w:rPr>
                <w:i/>
                <w:sz w:val="22"/>
                <w:szCs w:val="22"/>
              </w:rPr>
              <w:t>Zbiór zadań z mechaniki ogólnej</w:t>
            </w:r>
            <w:r w:rsidRPr="001F549A">
              <w:rPr>
                <w:sz w:val="22"/>
                <w:szCs w:val="22"/>
              </w:rPr>
              <w:t>, WNT</w:t>
            </w:r>
          </w:p>
        </w:tc>
      </w:tr>
      <w:tr w:rsidR="00802872" w:rsidRPr="00DD7F64" w:rsidTr="007718D6">
        <w:tc>
          <w:tcPr>
            <w:tcW w:w="1985" w:type="dxa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Literatura uzupełniająca</w:t>
            </w:r>
          </w:p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8505" w:type="dxa"/>
          </w:tcPr>
          <w:p w:rsidR="00802872" w:rsidRPr="001F549A" w:rsidRDefault="00522E55" w:rsidP="00F03BE4">
            <w:pPr>
              <w:rPr>
                <w:sz w:val="22"/>
                <w:szCs w:val="22"/>
                <w:lang w:val="en-GB"/>
              </w:rPr>
            </w:pPr>
            <w:proofErr w:type="spellStart"/>
            <w:r w:rsidRPr="001F549A">
              <w:rPr>
                <w:sz w:val="22"/>
                <w:szCs w:val="22"/>
                <w:lang w:val="en-GB"/>
              </w:rPr>
              <w:t>Hibbeler</w:t>
            </w:r>
            <w:proofErr w:type="spellEnd"/>
            <w:r w:rsidRPr="001F549A">
              <w:rPr>
                <w:sz w:val="22"/>
                <w:szCs w:val="22"/>
                <w:lang w:val="en-GB"/>
              </w:rPr>
              <w:t xml:space="preserve"> R.C.: </w:t>
            </w:r>
            <w:r w:rsidRPr="001F549A">
              <w:rPr>
                <w:i/>
                <w:sz w:val="22"/>
                <w:szCs w:val="22"/>
                <w:lang w:val="en-GB"/>
              </w:rPr>
              <w:t xml:space="preserve">Principles of Statics, </w:t>
            </w:r>
            <w:r w:rsidRPr="001F549A">
              <w:rPr>
                <w:sz w:val="22"/>
                <w:szCs w:val="22"/>
                <w:lang w:val="en-GB"/>
              </w:rPr>
              <w:t>Pearson, Prentice Hall, ISBN 0-13-186674-5</w:t>
            </w:r>
            <w:r w:rsidR="004660A6" w:rsidRPr="001F549A">
              <w:rPr>
                <w:sz w:val="22"/>
                <w:szCs w:val="22"/>
                <w:lang w:val="en-GB"/>
              </w:rPr>
              <w:t>,</w:t>
            </w:r>
          </w:p>
          <w:p w:rsidR="004660A6" w:rsidRPr="001F549A" w:rsidRDefault="004660A6" w:rsidP="00F03BE4">
            <w:pPr>
              <w:rPr>
                <w:sz w:val="22"/>
                <w:szCs w:val="22"/>
                <w:lang w:val="en-GB"/>
              </w:rPr>
            </w:pPr>
            <w:proofErr w:type="spellStart"/>
            <w:r w:rsidRPr="001F549A">
              <w:rPr>
                <w:sz w:val="22"/>
                <w:szCs w:val="22"/>
                <w:lang w:val="en-GB"/>
              </w:rPr>
              <w:t>Hibbeler</w:t>
            </w:r>
            <w:proofErr w:type="spellEnd"/>
            <w:r w:rsidRPr="001F549A">
              <w:rPr>
                <w:sz w:val="22"/>
                <w:szCs w:val="22"/>
                <w:lang w:val="en-GB"/>
              </w:rPr>
              <w:t xml:space="preserve"> R.C.: </w:t>
            </w:r>
            <w:r w:rsidRPr="001F549A">
              <w:rPr>
                <w:i/>
                <w:sz w:val="22"/>
                <w:szCs w:val="22"/>
                <w:lang w:val="en-GB"/>
              </w:rPr>
              <w:t xml:space="preserve">Statics and Mechanics of Materials, </w:t>
            </w:r>
            <w:r w:rsidRPr="001F549A">
              <w:rPr>
                <w:sz w:val="22"/>
                <w:szCs w:val="22"/>
                <w:lang w:val="en-GB"/>
              </w:rPr>
              <w:t xml:space="preserve">Pearson, Prentice Hall, </w:t>
            </w:r>
          </w:p>
          <w:p w:rsidR="004660A6" w:rsidRPr="001F549A" w:rsidRDefault="004660A6" w:rsidP="00F03BE4">
            <w:pPr>
              <w:rPr>
                <w:sz w:val="22"/>
                <w:szCs w:val="22"/>
                <w:lang w:val="en-GB"/>
              </w:rPr>
            </w:pPr>
            <w:r w:rsidRPr="001F549A">
              <w:rPr>
                <w:sz w:val="22"/>
                <w:szCs w:val="22"/>
                <w:lang w:val="en-GB"/>
              </w:rPr>
              <w:t xml:space="preserve">                                                                                                                 ISBN 013-129-011-8,</w:t>
            </w:r>
          </w:p>
          <w:p w:rsidR="00AE40A3" w:rsidRPr="001F549A" w:rsidRDefault="00AE40A3" w:rsidP="00AE40A3">
            <w:pPr>
              <w:rPr>
                <w:i/>
                <w:sz w:val="22"/>
                <w:szCs w:val="22"/>
                <w:lang w:val="en-GB"/>
              </w:rPr>
            </w:pPr>
            <w:proofErr w:type="spellStart"/>
            <w:r w:rsidRPr="001F549A">
              <w:rPr>
                <w:sz w:val="22"/>
                <w:szCs w:val="22"/>
                <w:lang w:val="en-GB"/>
              </w:rPr>
              <w:t>Hibbeler</w:t>
            </w:r>
            <w:proofErr w:type="spellEnd"/>
            <w:r w:rsidRPr="001F549A">
              <w:rPr>
                <w:sz w:val="22"/>
                <w:szCs w:val="22"/>
                <w:lang w:val="en-GB"/>
              </w:rPr>
              <w:t xml:space="preserve"> R.C.: </w:t>
            </w:r>
            <w:r w:rsidRPr="001F549A">
              <w:rPr>
                <w:i/>
                <w:sz w:val="22"/>
                <w:szCs w:val="22"/>
                <w:lang w:val="en-GB"/>
              </w:rPr>
              <w:t xml:space="preserve">Principles of Dynamics, </w:t>
            </w:r>
            <w:r w:rsidRPr="001F549A">
              <w:rPr>
                <w:sz w:val="22"/>
                <w:szCs w:val="22"/>
                <w:lang w:val="en-GB"/>
              </w:rPr>
              <w:t>Pearson, Prentice Hall,</w:t>
            </w:r>
            <w:r w:rsidRPr="001F549A">
              <w:rPr>
                <w:i/>
                <w:sz w:val="22"/>
                <w:szCs w:val="22"/>
                <w:lang w:val="en-GB"/>
              </w:rPr>
              <w:t xml:space="preserve"> </w:t>
            </w:r>
            <w:r w:rsidRPr="001F549A">
              <w:rPr>
                <w:sz w:val="22"/>
                <w:szCs w:val="22"/>
                <w:lang w:val="en-GB"/>
              </w:rPr>
              <w:t>ISBN 0-13-186681-8,</w:t>
            </w:r>
          </w:p>
          <w:p w:rsidR="004660A6" w:rsidRPr="001F549A" w:rsidRDefault="00F03BE4" w:rsidP="00F03BE4">
            <w:pPr>
              <w:rPr>
                <w:i/>
                <w:sz w:val="22"/>
                <w:szCs w:val="22"/>
                <w:lang w:val="en-GB"/>
              </w:rPr>
            </w:pPr>
            <w:proofErr w:type="spellStart"/>
            <w:r w:rsidRPr="001F549A">
              <w:rPr>
                <w:i/>
                <w:sz w:val="22"/>
                <w:szCs w:val="22"/>
                <w:lang w:val="en-GB"/>
              </w:rPr>
              <w:t>Fowles</w:t>
            </w:r>
            <w:proofErr w:type="spellEnd"/>
            <w:r w:rsidRPr="001F549A">
              <w:rPr>
                <w:i/>
                <w:sz w:val="22"/>
                <w:szCs w:val="22"/>
                <w:lang w:val="en-GB"/>
              </w:rPr>
              <w:t xml:space="preserve"> G.R.: Analytical Mechanics, Brooks/Cole, </w:t>
            </w:r>
            <w:proofErr w:type="spellStart"/>
            <w:r w:rsidRPr="001F549A">
              <w:rPr>
                <w:i/>
                <w:sz w:val="22"/>
                <w:szCs w:val="22"/>
                <w:lang w:val="en-GB"/>
              </w:rPr>
              <w:t>Cengage</w:t>
            </w:r>
            <w:proofErr w:type="spellEnd"/>
            <w:r w:rsidRPr="001F549A">
              <w:rPr>
                <w:i/>
                <w:sz w:val="22"/>
                <w:szCs w:val="22"/>
                <w:lang w:val="en-GB"/>
              </w:rPr>
              <w:t xml:space="preserve"> Learning, </w:t>
            </w:r>
          </w:p>
          <w:p w:rsidR="00F03BE4" w:rsidRPr="001F549A" w:rsidRDefault="004660A6" w:rsidP="00F03BE4">
            <w:pPr>
              <w:rPr>
                <w:sz w:val="22"/>
                <w:szCs w:val="22"/>
                <w:lang w:val="en-GB"/>
              </w:rPr>
            </w:pPr>
            <w:r w:rsidRPr="001F549A">
              <w:rPr>
                <w:sz w:val="22"/>
                <w:szCs w:val="22"/>
                <w:lang w:val="en-GB"/>
              </w:rPr>
              <w:t xml:space="preserve">                                                                                                           </w:t>
            </w:r>
            <w:r w:rsidR="00F03BE4" w:rsidRPr="001F549A">
              <w:rPr>
                <w:sz w:val="22"/>
                <w:szCs w:val="22"/>
                <w:lang w:val="en-GB"/>
              </w:rPr>
              <w:t>ISBN-10: 0- 534-40813-3,</w:t>
            </w:r>
          </w:p>
          <w:p w:rsidR="00F03BE4" w:rsidRPr="001F549A" w:rsidRDefault="00F03BE4" w:rsidP="00F03BE4">
            <w:pPr>
              <w:rPr>
                <w:i/>
                <w:sz w:val="22"/>
                <w:szCs w:val="22"/>
                <w:lang w:val="en-GB"/>
              </w:rPr>
            </w:pPr>
            <w:r w:rsidRPr="001F549A">
              <w:rPr>
                <w:sz w:val="22"/>
                <w:szCs w:val="22"/>
                <w:lang w:val="en-GB"/>
              </w:rPr>
              <w:t xml:space="preserve">Beer F.P., Johnston E.R. Jr.: </w:t>
            </w:r>
            <w:r w:rsidRPr="001F549A">
              <w:rPr>
                <w:i/>
                <w:sz w:val="22"/>
                <w:szCs w:val="22"/>
                <w:lang w:val="en-GB"/>
              </w:rPr>
              <w:t xml:space="preserve">Vector Mechanics for Engineers, Statics and Dynamics, </w:t>
            </w:r>
          </w:p>
          <w:p w:rsidR="00F03BE4" w:rsidRPr="001F549A" w:rsidRDefault="00F03BE4" w:rsidP="00F03BE4">
            <w:pPr>
              <w:rPr>
                <w:sz w:val="22"/>
                <w:szCs w:val="22"/>
                <w:lang w:val="en-GB"/>
              </w:rPr>
            </w:pPr>
            <w:r w:rsidRPr="001F549A">
              <w:rPr>
                <w:i/>
                <w:sz w:val="22"/>
                <w:szCs w:val="22"/>
                <w:lang w:val="en-GB"/>
              </w:rPr>
              <w:t xml:space="preserve">                                                     </w:t>
            </w:r>
            <w:r w:rsidRPr="001F549A">
              <w:rPr>
                <w:sz w:val="22"/>
                <w:szCs w:val="22"/>
                <w:lang w:val="en-GB"/>
              </w:rPr>
              <w:t xml:space="preserve">Mc </w:t>
            </w:r>
            <w:proofErr w:type="spellStart"/>
            <w:r w:rsidRPr="001F549A">
              <w:rPr>
                <w:sz w:val="22"/>
                <w:szCs w:val="22"/>
                <w:lang w:val="en-GB"/>
              </w:rPr>
              <w:t>Graw</w:t>
            </w:r>
            <w:proofErr w:type="spellEnd"/>
            <w:r w:rsidRPr="001F549A">
              <w:rPr>
                <w:sz w:val="22"/>
                <w:szCs w:val="22"/>
                <w:lang w:val="en-GB"/>
              </w:rPr>
              <w:t>-Hill Publ. Comp., ISBN 0-07-079923-7,</w:t>
            </w:r>
          </w:p>
          <w:p w:rsidR="00F03BE4" w:rsidRPr="001F549A" w:rsidRDefault="00F03BE4" w:rsidP="00F03BE4">
            <w:pPr>
              <w:rPr>
                <w:i/>
                <w:sz w:val="22"/>
                <w:szCs w:val="22"/>
                <w:lang w:val="en-GB"/>
              </w:rPr>
            </w:pPr>
            <w:r w:rsidRPr="001F549A">
              <w:rPr>
                <w:sz w:val="22"/>
                <w:szCs w:val="22"/>
                <w:lang w:val="en-GB"/>
              </w:rPr>
              <w:t xml:space="preserve">McGill D.J., King W.W.: </w:t>
            </w:r>
            <w:r w:rsidRPr="001F549A">
              <w:rPr>
                <w:i/>
                <w:sz w:val="22"/>
                <w:szCs w:val="22"/>
                <w:lang w:val="en-GB"/>
              </w:rPr>
              <w:t xml:space="preserve">Engineering Mechanics. An Introduction to Statics and   </w:t>
            </w:r>
          </w:p>
          <w:p w:rsidR="00F03BE4" w:rsidRPr="001F549A" w:rsidRDefault="00F03BE4" w:rsidP="00F03BE4">
            <w:pPr>
              <w:rPr>
                <w:i/>
                <w:sz w:val="22"/>
                <w:szCs w:val="22"/>
                <w:lang w:val="en-GB"/>
              </w:rPr>
            </w:pPr>
            <w:r w:rsidRPr="001F549A">
              <w:rPr>
                <w:i/>
                <w:sz w:val="22"/>
                <w:szCs w:val="22"/>
                <w:lang w:val="en-GB"/>
              </w:rPr>
              <w:t xml:space="preserve">                                            Dynamics, </w:t>
            </w:r>
            <w:r w:rsidRPr="001F549A">
              <w:rPr>
                <w:sz w:val="22"/>
                <w:szCs w:val="22"/>
                <w:lang w:val="en-GB"/>
              </w:rPr>
              <w:t xml:space="preserve">PWS Publishers, ISBN 0-534-02937-X Statics, Norton R.L: </w:t>
            </w:r>
            <w:r w:rsidRPr="001F549A">
              <w:rPr>
                <w:i/>
                <w:sz w:val="22"/>
                <w:szCs w:val="22"/>
                <w:lang w:val="en-GB"/>
              </w:rPr>
              <w:t>Design of Machinery. An Introduction to the Synthesis and Analysis of</w:t>
            </w:r>
          </w:p>
          <w:p w:rsidR="00F03BE4" w:rsidRPr="001F549A" w:rsidRDefault="00F03BE4" w:rsidP="00F03BE4">
            <w:pPr>
              <w:rPr>
                <w:sz w:val="22"/>
                <w:szCs w:val="22"/>
                <w:lang w:val="en-GB"/>
              </w:rPr>
            </w:pPr>
            <w:r w:rsidRPr="001F549A">
              <w:rPr>
                <w:i/>
                <w:sz w:val="22"/>
                <w:szCs w:val="22"/>
                <w:lang w:val="en-GB"/>
              </w:rPr>
              <w:t xml:space="preserve">                        Mechanisms and Machines, </w:t>
            </w:r>
            <w:r w:rsidRPr="001F549A">
              <w:rPr>
                <w:sz w:val="22"/>
                <w:szCs w:val="22"/>
                <w:lang w:val="en-GB"/>
              </w:rPr>
              <w:t xml:space="preserve">Mc </w:t>
            </w:r>
            <w:proofErr w:type="spellStart"/>
            <w:r w:rsidRPr="001F549A">
              <w:rPr>
                <w:sz w:val="22"/>
                <w:szCs w:val="22"/>
                <w:lang w:val="en-GB"/>
              </w:rPr>
              <w:t>Graw</w:t>
            </w:r>
            <w:proofErr w:type="spellEnd"/>
            <w:r w:rsidRPr="001F549A">
              <w:rPr>
                <w:sz w:val="22"/>
                <w:szCs w:val="22"/>
                <w:lang w:val="en-GB"/>
              </w:rPr>
              <w:t>-Hill, ISBN 0-07-048395-7,</w:t>
            </w:r>
          </w:p>
          <w:p w:rsidR="00D65C50" w:rsidRPr="001F549A" w:rsidRDefault="00D65C50" w:rsidP="00F03BE4">
            <w:pPr>
              <w:rPr>
                <w:sz w:val="22"/>
                <w:szCs w:val="22"/>
                <w:lang w:val="en-US"/>
              </w:rPr>
            </w:pPr>
            <w:proofErr w:type="spellStart"/>
            <w:r w:rsidRPr="001F549A">
              <w:rPr>
                <w:sz w:val="22"/>
                <w:szCs w:val="22"/>
                <w:lang w:val="en-GB"/>
              </w:rPr>
              <w:t>Sandor</w:t>
            </w:r>
            <w:proofErr w:type="spellEnd"/>
            <w:r w:rsidRPr="001F549A">
              <w:rPr>
                <w:sz w:val="22"/>
                <w:szCs w:val="22"/>
                <w:lang w:val="en-GB"/>
              </w:rPr>
              <w:t xml:space="preserve"> B.I.: </w:t>
            </w:r>
            <w:r w:rsidRPr="001F549A">
              <w:rPr>
                <w:i/>
                <w:sz w:val="22"/>
                <w:szCs w:val="22"/>
                <w:lang w:val="en-GB"/>
              </w:rPr>
              <w:t xml:space="preserve">Engineering Mechanics. </w:t>
            </w:r>
            <w:r w:rsidRPr="001F549A">
              <w:rPr>
                <w:i/>
                <w:sz w:val="22"/>
                <w:szCs w:val="22"/>
                <w:lang w:val="en-US"/>
              </w:rPr>
              <w:t xml:space="preserve">Statics, </w:t>
            </w:r>
            <w:r w:rsidRPr="001F549A">
              <w:rPr>
                <w:sz w:val="22"/>
                <w:szCs w:val="22"/>
                <w:lang w:val="en-US"/>
              </w:rPr>
              <w:t>Prentice Hall, ISBN 0-13-278929-9,</w:t>
            </w:r>
          </w:p>
          <w:p w:rsidR="00DE7438" w:rsidRPr="001F549A" w:rsidRDefault="00D65C50" w:rsidP="00F03BE4">
            <w:pPr>
              <w:rPr>
                <w:sz w:val="22"/>
                <w:szCs w:val="22"/>
                <w:lang w:val="en-GB"/>
              </w:rPr>
            </w:pPr>
            <w:proofErr w:type="spellStart"/>
            <w:r w:rsidRPr="001F549A">
              <w:rPr>
                <w:sz w:val="22"/>
                <w:szCs w:val="22"/>
                <w:lang w:val="en-GB"/>
              </w:rPr>
              <w:t>Anand</w:t>
            </w:r>
            <w:proofErr w:type="spellEnd"/>
            <w:r w:rsidRPr="001F549A">
              <w:rPr>
                <w:sz w:val="22"/>
                <w:szCs w:val="22"/>
                <w:lang w:val="en-GB"/>
              </w:rPr>
              <w:t xml:space="preserve"> D.K., </w:t>
            </w:r>
            <w:proofErr w:type="spellStart"/>
            <w:r w:rsidRPr="001F549A">
              <w:rPr>
                <w:sz w:val="22"/>
                <w:szCs w:val="22"/>
                <w:lang w:val="en-GB"/>
              </w:rPr>
              <w:t>Cunniff</w:t>
            </w:r>
            <w:proofErr w:type="spellEnd"/>
            <w:r w:rsidRPr="001F549A">
              <w:rPr>
                <w:sz w:val="22"/>
                <w:szCs w:val="22"/>
                <w:lang w:val="en-GB"/>
              </w:rPr>
              <w:t xml:space="preserve"> P.F.</w:t>
            </w:r>
            <w:r w:rsidR="00DE7438" w:rsidRPr="001F549A">
              <w:rPr>
                <w:sz w:val="22"/>
                <w:szCs w:val="22"/>
                <w:lang w:val="en-GB"/>
              </w:rPr>
              <w:t xml:space="preserve">: </w:t>
            </w:r>
            <w:r w:rsidR="00DE7438" w:rsidRPr="001F549A">
              <w:rPr>
                <w:i/>
                <w:sz w:val="22"/>
                <w:szCs w:val="22"/>
                <w:lang w:val="en-GB"/>
              </w:rPr>
              <w:t xml:space="preserve">Engineering Mechanics. Statics and </w:t>
            </w:r>
            <w:proofErr w:type="spellStart"/>
            <w:r w:rsidR="00DE7438" w:rsidRPr="001F549A">
              <w:rPr>
                <w:i/>
                <w:sz w:val="22"/>
                <w:szCs w:val="22"/>
                <w:lang w:val="en-GB"/>
              </w:rPr>
              <w:t>Dymamics</w:t>
            </w:r>
            <w:proofErr w:type="spellEnd"/>
            <w:r w:rsidR="00DE7438" w:rsidRPr="001F549A">
              <w:rPr>
                <w:i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DE7438" w:rsidRPr="001F549A">
              <w:rPr>
                <w:sz w:val="22"/>
                <w:szCs w:val="22"/>
                <w:lang w:val="en-GB"/>
              </w:rPr>
              <w:t>Allyn</w:t>
            </w:r>
            <w:proofErr w:type="spellEnd"/>
            <w:r w:rsidR="00DE7438" w:rsidRPr="001F549A">
              <w:rPr>
                <w:sz w:val="22"/>
                <w:szCs w:val="22"/>
                <w:lang w:val="en-GB"/>
              </w:rPr>
              <w:t xml:space="preserve"> and </w:t>
            </w:r>
          </w:p>
          <w:p w:rsidR="00F03BE4" w:rsidRPr="001F549A" w:rsidRDefault="00DE7438" w:rsidP="00DE7438">
            <w:pPr>
              <w:rPr>
                <w:sz w:val="22"/>
                <w:szCs w:val="22"/>
                <w:lang w:val="en-GB"/>
              </w:rPr>
            </w:pPr>
            <w:r w:rsidRPr="001F549A">
              <w:rPr>
                <w:sz w:val="22"/>
                <w:szCs w:val="22"/>
                <w:lang w:val="en-GB"/>
              </w:rPr>
              <w:t xml:space="preserve">                                                                                              Bacon, Inc. , ISBN 0-205-07810-9</w:t>
            </w:r>
            <w:r w:rsidR="00D65C50" w:rsidRPr="001F549A">
              <w:rPr>
                <w:sz w:val="22"/>
                <w:szCs w:val="22"/>
                <w:lang w:val="en-GB"/>
              </w:rPr>
              <w:t xml:space="preserve"> </w:t>
            </w:r>
          </w:p>
        </w:tc>
      </w:tr>
    </w:tbl>
    <w:p w:rsidR="00802872" w:rsidRPr="001F549A" w:rsidRDefault="00802872" w:rsidP="00423BD4">
      <w:pPr>
        <w:rPr>
          <w:sz w:val="22"/>
          <w:szCs w:val="22"/>
          <w:lang w:val="en-GB"/>
        </w:rPr>
      </w:pPr>
    </w:p>
    <w:tbl>
      <w:tblPr>
        <w:tblW w:w="10470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8485"/>
      </w:tblGrid>
      <w:tr w:rsidR="00802872" w:rsidRPr="001F549A" w:rsidTr="007718D6"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  <w:lang w:val="en-GB"/>
              </w:rPr>
            </w:pPr>
          </w:p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Metody kształcenia</w:t>
            </w:r>
          </w:p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8485" w:type="dxa"/>
            <w:tcBorders>
              <w:top w:val="single" w:sz="12" w:space="0" w:color="auto"/>
              <w:bottom w:val="single" w:sz="12" w:space="0" w:color="auto"/>
            </w:tcBorders>
          </w:tcPr>
          <w:p w:rsidR="00FE776C" w:rsidRPr="001F549A" w:rsidRDefault="00FE776C" w:rsidP="00FE776C">
            <w:pPr>
              <w:spacing w:before="120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  <w:u w:val="single"/>
              </w:rPr>
              <w:t>Wykład</w:t>
            </w:r>
            <w:r w:rsidR="00364A08" w:rsidRPr="001F549A">
              <w:rPr>
                <w:sz w:val="22"/>
                <w:szCs w:val="22"/>
              </w:rPr>
              <w:t>:</w:t>
            </w:r>
            <w:r w:rsidRPr="001F549A">
              <w:rPr>
                <w:sz w:val="22"/>
                <w:szCs w:val="22"/>
              </w:rPr>
              <w:t xml:space="preserve"> multimedialny poparty wyjaśnieniami szczegółowymi na tablicy  z użyciem  „kredy”. Konsekwentne stosowanie zapisu wektorowego z wielokrotną demonstracją rozpisywania równań wektorowych w układy równań algebraicznych. </w:t>
            </w:r>
            <w:r w:rsidR="00AB1BB6" w:rsidRPr="001F549A">
              <w:rPr>
                <w:sz w:val="22"/>
                <w:szCs w:val="22"/>
              </w:rPr>
              <w:t xml:space="preserve"> „Budowanie wiedzy od góry”, tzn. jak najszybsze dochodzenie do ogólnych twierdzeń czy zasad</w:t>
            </w:r>
            <w:r w:rsidR="00364A08" w:rsidRPr="001F549A">
              <w:rPr>
                <w:sz w:val="22"/>
                <w:szCs w:val="22"/>
              </w:rPr>
              <w:t xml:space="preserve"> </w:t>
            </w:r>
            <w:r w:rsidR="00B87EA5" w:rsidRPr="001F549A">
              <w:rPr>
                <w:sz w:val="22"/>
                <w:szCs w:val="22"/>
              </w:rPr>
              <w:br/>
            </w:r>
            <w:r w:rsidR="00364A08" w:rsidRPr="001F549A">
              <w:rPr>
                <w:sz w:val="22"/>
                <w:szCs w:val="22"/>
              </w:rPr>
              <w:t>z szerokim objaśnianiem ich istoty</w:t>
            </w:r>
            <w:r w:rsidR="00AB1BB6" w:rsidRPr="001F549A">
              <w:rPr>
                <w:sz w:val="22"/>
                <w:szCs w:val="22"/>
              </w:rPr>
              <w:t xml:space="preserve"> (przypadki prostsze pokazywane jako szczegółowe ogólnych).  Środek ciężkości przekazu przesunięty w stronę ilustracji zagadnień (geometrii)  z możliwie ograniczoną liczbą wzorów</w:t>
            </w:r>
            <w:r w:rsidR="00364A08" w:rsidRPr="001F549A">
              <w:rPr>
                <w:sz w:val="22"/>
                <w:szCs w:val="22"/>
              </w:rPr>
              <w:t>.</w:t>
            </w:r>
            <w:r w:rsidR="00AB1BB6" w:rsidRPr="001F549A">
              <w:rPr>
                <w:sz w:val="22"/>
                <w:szCs w:val="22"/>
              </w:rPr>
              <w:t xml:space="preserve"> </w:t>
            </w:r>
          </w:p>
          <w:p w:rsidR="003F11C3" w:rsidRDefault="00364A08" w:rsidP="005952D8">
            <w:pPr>
              <w:spacing w:before="120" w:after="60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  <w:u w:val="single"/>
              </w:rPr>
              <w:t xml:space="preserve">Ćwiczenia </w:t>
            </w:r>
            <w:r w:rsidR="00B51F1E" w:rsidRPr="001F549A">
              <w:rPr>
                <w:sz w:val="22"/>
                <w:szCs w:val="22"/>
                <w:u w:val="single"/>
              </w:rPr>
              <w:t>audytoryjne</w:t>
            </w:r>
            <w:r w:rsidRPr="001F549A">
              <w:rPr>
                <w:sz w:val="22"/>
                <w:szCs w:val="22"/>
                <w:u w:val="single"/>
              </w:rPr>
              <w:t>:</w:t>
            </w:r>
            <w:r w:rsidRPr="001F549A">
              <w:rPr>
                <w:sz w:val="22"/>
                <w:szCs w:val="22"/>
              </w:rPr>
              <w:t xml:space="preserve"> </w:t>
            </w:r>
            <w:r w:rsidR="00FE776C" w:rsidRPr="001F549A">
              <w:rPr>
                <w:sz w:val="22"/>
                <w:szCs w:val="22"/>
              </w:rPr>
              <w:t>Przedstawienie metod  rozwiązywania zadań w zakresie problemów będących przedmiotem wykładu oraz nauczenie studentów  rozwiązywania zadań.</w:t>
            </w:r>
            <w:r w:rsidRPr="001F549A">
              <w:rPr>
                <w:sz w:val="22"/>
                <w:szCs w:val="22"/>
              </w:rPr>
              <w:t xml:space="preserve"> </w:t>
            </w:r>
            <w:r w:rsidR="00215EE2" w:rsidRPr="001F549A">
              <w:rPr>
                <w:sz w:val="22"/>
                <w:szCs w:val="22"/>
              </w:rPr>
              <w:t xml:space="preserve"> </w:t>
            </w:r>
            <w:r w:rsidR="003F11C3" w:rsidRPr="00804440">
              <w:rPr>
                <w:sz w:val="22"/>
                <w:szCs w:val="22"/>
              </w:rPr>
              <w:t>W celu przygotowywania studenta do praktycznego stosowania zdobytej wiedzy i umiejętności, występujące w zadaniach ze statyki układy ciał sztywnych lub pojedyncze ciała sztywne są elementami  konstrukcji lub układu mechanicznego (mechanizmu albo maszyny), brane jako ich modele fizyczne.</w:t>
            </w:r>
          </w:p>
          <w:p w:rsidR="00802872" w:rsidRPr="001F549A" w:rsidRDefault="00755CCE" w:rsidP="005952D8">
            <w:pPr>
              <w:spacing w:before="120" w:after="60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  <w:u w:val="single"/>
              </w:rPr>
              <w:t>Konsultacje indywidualne</w:t>
            </w:r>
            <w:r w:rsidRPr="001F549A">
              <w:rPr>
                <w:sz w:val="22"/>
                <w:szCs w:val="22"/>
              </w:rPr>
              <w:t>: służą udzieleniu</w:t>
            </w:r>
            <w:r w:rsidR="00BE6633" w:rsidRPr="001F549A">
              <w:rPr>
                <w:sz w:val="22"/>
                <w:szCs w:val="22"/>
              </w:rPr>
              <w:t xml:space="preserve"> studentowi</w:t>
            </w:r>
            <w:r w:rsidRPr="001F549A">
              <w:rPr>
                <w:sz w:val="22"/>
                <w:szCs w:val="22"/>
              </w:rPr>
              <w:t xml:space="preserve"> wyjaśnień problemów przez niego wskazanych i udzielaniu odpowiedzi na jego pytania.</w:t>
            </w:r>
          </w:p>
        </w:tc>
      </w:tr>
    </w:tbl>
    <w:p w:rsidR="0098498D" w:rsidRDefault="0098498D">
      <w:r>
        <w:br w:type="page"/>
      </w:r>
    </w:p>
    <w:tbl>
      <w:tblPr>
        <w:tblW w:w="10470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6946"/>
        <w:gridCol w:w="1823"/>
      </w:tblGrid>
      <w:tr w:rsidR="00802872" w:rsidRPr="001F549A" w:rsidTr="00591FD0">
        <w:tc>
          <w:tcPr>
            <w:tcW w:w="8647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02872" w:rsidRPr="001F549A" w:rsidRDefault="00802872" w:rsidP="007718D6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lastRenderedPageBreak/>
              <w:t>Metody weryfikacji efektów kształcenia</w:t>
            </w:r>
            <w:r w:rsidR="000A39B6" w:rsidRPr="001F549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2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02872" w:rsidRPr="001F549A" w:rsidRDefault="00802872" w:rsidP="002D6E16">
            <w:pPr>
              <w:jc w:val="center"/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 xml:space="preserve">Nr </w:t>
            </w:r>
            <w:r w:rsidR="00591FD0">
              <w:rPr>
                <w:b/>
                <w:sz w:val="22"/>
                <w:szCs w:val="22"/>
              </w:rPr>
              <w:t xml:space="preserve">przedmiot oprze </w:t>
            </w:r>
            <w:r w:rsidRPr="001F549A">
              <w:rPr>
                <w:b/>
                <w:sz w:val="22"/>
                <w:szCs w:val="22"/>
              </w:rPr>
              <w:t>efektu kształcenia</w:t>
            </w:r>
            <w:r w:rsidRPr="001F549A">
              <w:rPr>
                <w:b/>
                <w:sz w:val="22"/>
                <w:szCs w:val="22"/>
              </w:rPr>
              <w:br/>
            </w:r>
          </w:p>
        </w:tc>
      </w:tr>
      <w:tr w:rsidR="00802872" w:rsidRPr="001F549A" w:rsidTr="00591FD0">
        <w:tc>
          <w:tcPr>
            <w:tcW w:w="864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02872" w:rsidRPr="001F549A" w:rsidRDefault="005952D8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2  kolokwia na ćwiczeniach</w:t>
            </w:r>
            <w:r w:rsidR="00751ED7" w:rsidRPr="001F549A">
              <w:rPr>
                <w:sz w:val="22"/>
                <w:szCs w:val="22"/>
              </w:rPr>
              <w:t xml:space="preserve"> audytoryjnych</w:t>
            </w:r>
          </w:p>
        </w:tc>
        <w:tc>
          <w:tcPr>
            <w:tcW w:w="1823" w:type="dxa"/>
            <w:tcBorders>
              <w:top w:val="single" w:sz="4" w:space="0" w:color="auto"/>
              <w:bottom w:val="single" w:sz="2" w:space="0" w:color="auto"/>
            </w:tcBorders>
          </w:tcPr>
          <w:p w:rsidR="00802872" w:rsidRPr="001F549A" w:rsidRDefault="00840293" w:rsidP="006D6997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0</w:t>
            </w:r>
            <w:r w:rsidR="006D6997" w:rsidRPr="001F549A">
              <w:rPr>
                <w:sz w:val="22"/>
                <w:szCs w:val="22"/>
              </w:rPr>
              <w:t>8</w:t>
            </w:r>
            <w:r w:rsidRPr="001F549A">
              <w:rPr>
                <w:sz w:val="22"/>
                <w:szCs w:val="22"/>
              </w:rPr>
              <w:t xml:space="preserve">  do  1</w:t>
            </w:r>
            <w:r w:rsidR="006D6997" w:rsidRPr="001F549A">
              <w:rPr>
                <w:sz w:val="22"/>
                <w:szCs w:val="22"/>
              </w:rPr>
              <w:t>0</w:t>
            </w:r>
          </w:p>
        </w:tc>
      </w:tr>
      <w:tr w:rsidR="00802872" w:rsidRPr="001F549A" w:rsidTr="00591FD0">
        <w:tc>
          <w:tcPr>
            <w:tcW w:w="8647" w:type="dxa"/>
            <w:gridSpan w:val="2"/>
          </w:tcPr>
          <w:p w:rsidR="00802872" w:rsidRPr="001F549A" w:rsidRDefault="005952D8" w:rsidP="005952D8">
            <w:pPr>
              <w:spacing w:before="60" w:after="60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ocena czynnego udziału w ćwiczeniach</w:t>
            </w:r>
            <w:r w:rsidR="00BC260E" w:rsidRPr="001F549A">
              <w:rPr>
                <w:sz w:val="22"/>
                <w:szCs w:val="22"/>
              </w:rPr>
              <w:t xml:space="preserve"> audytoryjnych</w:t>
            </w:r>
            <w:r w:rsidRPr="001F549A">
              <w:rPr>
                <w:sz w:val="22"/>
                <w:szCs w:val="22"/>
              </w:rPr>
              <w:t xml:space="preserve"> na wezwanie prowadzącego</w:t>
            </w:r>
          </w:p>
        </w:tc>
        <w:tc>
          <w:tcPr>
            <w:tcW w:w="1823" w:type="dxa"/>
          </w:tcPr>
          <w:p w:rsidR="00802872" w:rsidRPr="001F549A" w:rsidRDefault="006D6997" w:rsidP="00840293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08  do  10</w:t>
            </w:r>
          </w:p>
        </w:tc>
      </w:tr>
      <w:tr w:rsidR="00802872" w:rsidRPr="001F549A" w:rsidTr="00591FD0">
        <w:tc>
          <w:tcPr>
            <w:tcW w:w="8647" w:type="dxa"/>
            <w:gridSpan w:val="2"/>
            <w:tcBorders>
              <w:bottom w:val="single" w:sz="12" w:space="0" w:color="auto"/>
            </w:tcBorders>
          </w:tcPr>
          <w:p w:rsidR="00D846FC" w:rsidRPr="001F549A" w:rsidRDefault="00D846FC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Egzamin pisemny dwuczęściowy:  -  teoria (wiedza) </w:t>
            </w:r>
          </w:p>
          <w:p w:rsidR="00802872" w:rsidRPr="001F549A" w:rsidRDefault="006442B0" w:rsidP="006442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</w:t>
            </w:r>
            <w:r w:rsidR="002D6E16" w:rsidRPr="001F549A">
              <w:rPr>
                <w:sz w:val="22"/>
                <w:szCs w:val="22"/>
              </w:rPr>
              <w:t xml:space="preserve"> </w:t>
            </w:r>
            <w:r w:rsidR="00D846FC" w:rsidRPr="001F549A">
              <w:rPr>
                <w:sz w:val="22"/>
                <w:szCs w:val="22"/>
              </w:rPr>
              <w:t>- zadania (umiejętności)</w:t>
            </w:r>
          </w:p>
        </w:tc>
        <w:tc>
          <w:tcPr>
            <w:tcW w:w="1823" w:type="dxa"/>
            <w:tcBorders>
              <w:bottom w:val="single" w:sz="12" w:space="0" w:color="auto"/>
            </w:tcBorders>
          </w:tcPr>
          <w:p w:rsidR="000D6CE4" w:rsidRPr="001F549A" w:rsidRDefault="00D846FC" w:rsidP="006442B0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01  do  0</w:t>
            </w:r>
            <w:r w:rsidR="006D6997" w:rsidRPr="001F549A">
              <w:rPr>
                <w:sz w:val="22"/>
                <w:szCs w:val="22"/>
              </w:rPr>
              <w:t>7</w:t>
            </w:r>
            <w:r w:rsidR="000D6CE4" w:rsidRPr="001F549A">
              <w:rPr>
                <w:sz w:val="22"/>
                <w:szCs w:val="22"/>
              </w:rPr>
              <w:t xml:space="preserve"> </w:t>
            </w:r>
          </w:p>
          <w:p w:rsidR="000D6CE4" w:rsidRPr="001F549A" w:rsidRDefault="00D846FC" w:rsidP="006442B0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0</w:t>
            </w:r>
            <w:r w:rsidR="006D6997" w:rsidRPr="001F549A">
              <w:rPr>
                <w:sz w:val="22"/>
                <w:szCs w:val="22"/>
              </w:rPr>
              <w:t>8</w:t>
            </w:r>
            <w:r w:rsidRPr="001F549A">
              <w:rPr>
                <w:sz w:val="22"/>
                <w:szCs w:val="22"/>
              </w:rPr>
              <w:t xml:space="preserve">  do  1</w:t>
            </w:r>
            <w:r w:rsidR="006D6997" w:rsidRPr="001F549A">
              <w:rPr>
                <w:sz w:val="22"/>
                <w:szCs w:val="22"/>
              </w:rPr>
              <w:t>0</w:t>
            </w:r>
            <w:r w:rsidR="000D6CE4" w:rsidRPr="001F549A">
              <w:rPr>
                <w:sz w:val="22"/>
                <w:szCs w:val="22"/>
              </w:rPr>
              <w:t xml:space="preserve"> </w:t>
            </w:r>
          </w:p>
        </w:tc>
      </w:tr>
      <w:tr w:rsidR="00FF0D93" w:rsidRPr="001F549A" w:rsidTr="00FF0D93">
        <w:trPr>
          <w:cantSplit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F0D93" w:rsidRPr="001F549A" w:rsidRDefault="00FF0D93">
            <w:pPr>
              <w:spacing w:before="120"/>
              <w:rPr>
                <w:sz w:val="22"/>
                <w:szCs w:val="22"/>
              </w:rPr>
            </w:pPr>
          </w:p>
          <w:p w:rsidR="00FF0D93" w:rsidRPr="001F549A" w:rsidRDefault="00FF0D93">
            <w:pPr>
              <w:jc w:val="center"/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Forma i warunki zaliczenia przedmiotu</w:t>
            </w:r>
          </w:p>
        </w:tc>
        <w:tc>
          <w:tcPr>
            <w:tcW w:w="876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F0D93" w:rsidRPr="001F549A" w:rsidRDefault="00FF0D93">
            <w:pPr>
              <w:spacing w:before="120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  <w:u w:val="single"/>
              </w:rPr>
              <w:t xml:space="preserve"> Składniki oceny końcowej</w:t>
            </w:r>
            <w:r w:rsidRPr="001F549A">
              <w:rPr>
                <w:sz w:val="22"/>
                <w:szCs w:val="22"/>
              </w:rPr>
              <w:t xml:space="preserve">:   </w:t>
            </w:r>
          </w:p>
          <w:p w:rsidR="00FF0D93" w:rsidRPr="001F549A" w:rsidRDefault="00FF0D93">
            <w:pPr>
              <w:spacing w:before="120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ocena z </w:t>
            </w:r>
            <w:r w:rsidR="006442B0">
              <w:rPr>
                <w:sz w:val="22"/>
                <w:szCs w:val="22"/>
              </w:rPr>
              <w:t>dwóch</w:t>
            </w:r>
            <w:r w:rsidRPr="001F549A">
              <w:rPr>
                <w:sz w:val="22"/>
                <w:szCs w:val="22"/>
              </w:rPr>
              <w:t xml:space="preserve"> kolokwiów:                                             </w:t>
            </w:r>
            <w:r w:rsidR="006442B0">
              <w:rPr>
                <w:sz w:val="22"/>
                <w:szCs w:val="22"/>
              </w:rPr>
              <w:t xml:space="preserve">  </w:t>
            </w:r>
            <w:r w:rsidRPr="001F549A">
              <w:rPr>
                <w:sz w:val="22"/>
                <w:szCs w:val="22"/>
              </w:rPr>
              <w:t xml:space="preserve"> </w:t>
            </w:r>
            <w:r w:rsidR="006442B0" w:rsidRPr="007A7CD1">
              <w:rPr>
                <w:sz w:val="22"/>
                <w:szCs w:val="22"/>
              </w:rPr>
              <w:t>2 x 0,2</w:t>
            </w:r>
            <w:r w:rsidRPr="007A7CD1">
              <w:rPr>
                <w:sz w:val="22"/>
                <w:szCs w:val="22"/>
              </w:rPr>
              <w:t>0</w:t>
            </w:r>
          </w:p>
          <w:p w:rsidR="00FF0D93" w:rsidRPr="001F549A" w:rsidRDefault="00FF0D93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ocena czynnego udziału w ćwiczeniach audytoryjnych:         0,10</w:t>
            </w:r>
          </w:p>
          <w:p w:rsidR="00FF0D93" w:rsidRPr="001F549A" w:rsidRDefault="00FF0D93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ocena z egzaminu:                                                                    0,50</w:t>
            </w:r>
          </w:p>
          <w:p w:rsidR="00FF0D93" w:rsidRPr="001F549A" w:rsidRDefault="00FF0D93">
            <w:pPr>
              <w:rPr>
                <w:sz w:val="22"/>
                <w:szCs w:val="22"/>
              </w:rPr>
            </w:pPr>
          </w:p>
          <w:p w:rsidR="00FF0D93" w:rsidRPr="001F549A" w:rsidRDefault="00FF0D93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udział w wykładach* ;  udział w ćwiczeniach  audytoryjnych**  </w:t>
            </w:r>
          </w:p>
          <w:p w:rsidR="00FF0D93" w:rsidRPr="001F549A" w:rsidRDefault="00FF0D93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  * )  nie ma możliwości przystąpienia do egzaminu jeżeli nieobecność nieusprawiedliwiona  na </w:t>
            </w:r>
          </w:p>
          <w:p w:rsidR="00FF0D93" w:rsidRPr="001F549A" w:rsidRDefault="00FF0D93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           wykładach wynosiła więcej niż 50% zajęć</w:t>
            </w:r>
          </w:p>
          <w:p w:rsidR="00FF0D93" w:rsidRPr="001F549A" w:rsidRDefault="00FF0D93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  **) nie ma zaliczenia ćwiczeń audytoryjnych jeżeli nieobecność nieusprawiedliwiona na nich     </w:t>
            </w:r>
          </w:p>
          <w:p w:rsidR="00FF0D93" w:rsidRPr="001F549A" w:rsidRDefault="00FF0D93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           wynosiła więcej niż 20% zajęć                                   </w:t>
            </w:r>
          </w:p>
        </w:tc>
      </w:tr>
    </w:tbl>
    <w:p w:rsidR="00804440" w:rsidRPr="001F549A" w:rsidRDefault="00804440" w:rsidP="00423BD4">
      <w:pPr>
        <w:rPr>
          <w:sz w:val="22"/>
          <w:szCs w:val="22"/>
        </w:rPr>
      </w:pPr>
    </w:p>
    <w:p w:rsidR="00804440" w:rsidRPr="001F549A" w:rsidRDefault="00804440" w:rsidP="00423BD4">
      <w:pPr>
        <w:rPr>
          <w:sz w:val="22"/>
          <w:szCs w:val="22"/>
        </w:rPr>
      </w:pPr>
    </w:p>
    <w:tbl>
      <w:tblPr>
        <w:tblW w:w="10207" w:type="dxa"/>
        <w:tblInd w:w="-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899"/>
        <w:gridCol w:w="2756"/>
        <w:gridCol w:w="2552"/>
      </w:tblGrid>
      <w:tr w:rsidR="00591FD0" w:rsidRPr="001F549A" w:rsidTr="002A6ED2">
        <w:tc>
          <w:tcPr>
            <w:tcW w:w="10207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91FD0" w:rsidRPr="001F549A" w:rsidRDefault="00591FD0" w:rsidP="00423BD4">
            <w:pPr>
              <w:rPr>
                <w:b/>
                <w:sz w:val="22"/>
                <w:szCs w:val="22"/>
              </w:rPr>
            </w:pPr>
          </w:p>
          <w:p w:rsidR="00591FD0" w:rsidRPr="001F549A" w:rsidRDefault="00591FD0" w:rsidP="00F30C49">
            <w:pPr>
              <w:jc w:val="center"/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NAKŁAD PRACY STUDENTA</w:t>
            </w:r>
          </w:p>
          <w:p w:rsidR="00591FD0" w:rsidRPr="001F549A" w:rsidRDefault="00591FD0" w:rsidP="00423BD4">
            <w:pPr>
              <w:rPr>
                <w:b/>
                <w:sz w:val="22"/>
                <w:szCs w:val="22"/>
              </w:rPr>
            </w:pPr>
          </w:p>
        </w:tc>
      </w:tr>
      <w:tr w:rsidR="00591FD0" w:rsidRPr="001F549A" w:rsidTr="00D13261">
        <w:trPr>
          <w:trHeight w:val="263"/>
        </w:trPr>
        <w:tc>
          <w:tcPr>
            <w:tcW w:w="4899" w:type="dxa"/>
            <w:vMerge w:val="restart"/>
            <w:tcBorders>
              <w:top w:val="single" w:sz="4" w:space="0" w:color="auto"/>
            </w:tcBorders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</w:p>
        </w:tc>
        <w:tc>
          <w:tcPr>
            <w:tcW w:w="5308" w:type="dxa"/>
            <w:gridSpan w:val="2"/>
            <w:tcBorders>
              <w:top w:val="single" w:sz="4" w:space="0" w:color="auto"/>
            </w:tcBorders>
          </w:tcPr>
          <w:p w:rsidR="00591FD0" w:rsidRPr="001F549A" w:rsidRDefault="00591FD0" w:rsidP="00A06A70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Liczba godzin</w:t>
            </w:r>
          </w:p>
        </w:tc>
      </w:tr>
      <w:tr w:rsidR="00591FD0" w:rsidRPr="001F549A" w:rsidTr="00591FD0">
        <w:trPr>
          <w:trHeight w:val="263"/>
        </w:trPr>
        <w:tc>
          <w:tcPr>
            <w:tcW w:w="4899" w:type="dxa"/>
            <w:vMerge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</w:p>
        </w:tc>
        <w:tc>
          <w:tcPr>
            <w:tcW w:w="2756" w:type="dxa"/>
            <w:tcBorders>
              <w:top w:val="single" w:sz="4" w:space="0" w:color="auto"/>
            </w:tcBorders>
          </w:tcPr>
          <w:p w:rsidR="00591FD0" w:rsidRPr="001F549A" w:rsidRDefault="00591FD0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591FD0" w:rsidRPr="00D04F0D" w:rsidRDefault="00591FD0" w:rsidP="00591FD0">
            <w:pPr>
              <w:jc w:val="center"/>
              <w:rPr>
                <w:sz w:val="18"/>
                <w:szCs w:val="18"/>
              </w:rPr>
            </w:pPr>
            <w:r w:rsidRPr="00D04F0D">
              <w:rPr>
                <w:sz w:val="18"/>
                <w:szCs w:val="18"/>
              </w:rPr>
              <w:t>zajęcia powiązane</w:t>
            </w:r>
          </w:p>
          <w:p w:rsidR="00591FD0" w:rsidRPr="001F549A" w:rsidRDefault="00591FD0" w:rsidP="00591FD0">
            <w:pPr>
              <w:jc w:val="center"/>
              <w:rPr>
                <w:sz w:val="22"/>
                <w:szCs w:val="22"/>
              </w:rPr>
            </w:pPr>
            <w:r w:rsidRPr="00D04F0D">
              <w:rPr>
                <w:sz w:val="18"/>
                <w:szCs w:val="18"/>
              </w:rPr>
              <w:t>z praktycznym przygotowaniem zawodowym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Udział w wykładach</w:t>
            </w:r>
          </w:p>
        </w:tc>
        <w:tc>
          <w:tcPr>
            <w:tcW w:w="2756" w:type="dxa"/>
          </w:tcPr>
          <w:p w:rsidR="00591FD0" w:rsidRPr="00072516" w:rsidRDefault="00072516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552" w:type="dxa"/>
          </w:tcPr>
          <w:p w:rsidR="00591FD0" w:rsidRPr="00072516" w:rsidRDefault="00DD7F64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Samodzielne studiowanie tematyki wykładów</w:t>
            </w:r>
          </w:p>
        </w:tc>
        <w:tc>
          <w:tcPr>
            <w:tcW w:w="2756" w:type="dxa"/>
          </w:tcPr>
          <w:p w:rsidR="00591FD0" w:rsidRPr="00072516" w:rsidRDefault="00072516" w:rsidP="002131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552" w:type="dxa"/>
          </w:tcPr>
          <w:p w:rsidR="00591FD0" w:rsidRPr="00072516" w:rsidRDefault="00DD7F64" w:rsidP="002131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591FD0" w:rsidRPr="001F549A" w:rsidRDefault="00591FD0" w:rsidP="00DD7F6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Udział w ćwiczeniach audytoryjnych</w:t>
            </w:r>
          </w:p>
        </w:tc>
        <w:tc>
          <w:tcPr>
            <w:tcW w:w="2756" w:type="dxa"/>
          </w:tcPr>
          <w:p w:rsidR="00591FD0" w:rsidRPr="00072516" w:rsidRDefault="00072516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52" w:type="dxa"/>
          </w:tcPr>
          <w:p w:rsidR="00591FD0" w:rsidRPr="00072516" w:rsidRDefault="00D9074C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756" w:type="dxa"/>
          </w:tcPr>
          <w:p w:rsidR="00591FD0" w:rsidRPr="00072516" w:rsidRDefault="00072516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552" w:type="dxa"/>
          </w:tcPr>
          <w:p w:rsidR="00591FD0" w:rsidRPr="00072516" w:rsidRDefault="00D9074C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Przygotowanie projektu / eseju / itp.</w:t>
            </w:r>
            <w:r w:rsidRPr="001F549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756" w:type="dxa"/>
          </w:tcPr>
          <w:p w:rsidR="00591FD0" w:rsidRPr="00072516" w:rsidRDefault="00591FD0" w:rsidP="00A06A70">
            <w:pPr>
              <w:jc w:val="center"/>
              <w:rPr>
                <w:sz w:val="22"/>
                <w:szCs w:val="22"/>
              </w:rPr>
            </w:pPr>
            <w:r w:rsidRPr="00072516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591FD0" w:rsidRPr="00072516" w:rsidRDefault="00D9074C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756" w:type="dxa"/>
          </w:tcPr>
          <w:p w:rsidR="00591FD0" w:rsidRPr="00072516" w:rsidRDefault="00072516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</w:tcPr>
          <w:p w:rsidR="00591FD0" w:rsidRPr="00072516" w:rsidRDefault="00D9074C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756" w:type="dxa"/>
          </w:tcPr>
          <w:p w:rsidR="00591FD0" w:rsidRPr="00072516" w:rsidRDefault="00072516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</w:tcPr>
          <w:p w:rsidR="00591FD0" w:rsidRPr="00072516" w:rsidRDefault="00D9074C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Inne</w:t>
            </w:r>
          </w:p>
        </w:tc>
        <w:tc>
          <w:tcPr>
            <w:tcW w:w="2756" w:type="dxa"/>
          </w:tcPr>
          <w:p w:rsidR="00591FD0" w:rsidRPr="00072516" w:rsidRDefault="00591FD0" w:rsidP="00A06A70">
            <w:pPr>
              <w:jc w:val="center"/>
              <w:rPr>
                <w:sz w:val="22"/>
                <w:szCs w:val="22"/>
              </w:rPr>
            </w:pPr>
            <w:r w:rsidRPr="00072516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591FD0" w:rsidRPr="00072516" w:rsidRDefault="00D9074C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756" w:type="dxa"/>
          </w:tcPr>
          <w:p w:rsidR="00591FD0" w:rsidRPr="00072516" w:rsidRDefault="00072516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2552" w:type="dxa"/>
          </w:tcPr>
          <w:p w:rsidR="00591FD0" w:rsidRPr="00072516" w:rsidRDefault="00D9074C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98498D">
        <w:trPr>
          <w:trHeight w:val="417"/>
        </w:trPr>
        <w:tc>
          <w:tcPr>
            <w:tcW w:w="4899" w:type="dxa"/>
            <w:shd w:val="clear" w:color="auto" w:fill="C0C0C0"/>
          </w:tcPr>
          <w:p w:rsidR="00591FD0" w:rsidRPr="001F549A" w:rsidRDefault="00591FD0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08" w:type="dxa"/>
            <w:gridSpan w:val="2"/>
            <w:shd w:val="clear" w:color="auto" w:fill="C0C0C0"/>
            <w:vAlign w:val="center"/>
          </w:tcPr>
          <w:p w:rsidR="00591FD0" w:rsidRPr="00072516" w:rsidRDefault="006442B0" w:rsidP="0098498D">
            <w:pPr>
              <w:jc w:val="center"/>
              <w:rPr>
                <w:b/>
                <w:sz w:val="22"/>
                <w:szCs w:val="22"/>
              </w:rPr>
            </w:pPr>
            <w:r w:rsidRPr="00072516">
              <w:rPr>
                <w:b/>
                <w:sz w:val="22"/>
                <w:szCs w:val="22"/>
              </w:rPr>
              <w:t>4</w:t>
            </w:r>
          </w:p>
        </w:tc>
      </w:tr>
      <w:tr w:rsidR="00591FD0" w:rsidRPr="001F549A" w:rsidTr="0098498D">
        <w:trPr>
          <w:trHeight w:val="262"/>
        </w:trPr>
        <w:tc>
          <w:tcPr>
            <w:tcW w:w="4899" w:type="dxa"/>
            <w:shd w:val="clear" w:color="auto" w:fill="C0C0C0"/>
          </w:tcPr>
          <w:p w:rsidR="00591FD0" w:rsidRPr="00241F45" w:rsidRDefault="00591FD0" w:rsidP="00591FD0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Liczba p. ECTS związana z zajęciami </w:t>
            </w:r>
          </w:p>
          <w:p w:rsidR="00591FD0" w:rsidRPr="001F549A" w:rsidRDefault="00591FD0" w:rsidP="00591FD0">
            <w:pPr>
              <w:rPr>
                <w:sz w:val="22"/>
                <w:szCs w:val="22"/>
                <w:vertAlign w:val="superscript"/>
              </w:rPr>
            </w:pPr>
            <w:r w:rsidRPr="00241F45">
              <w:rPr>
                <w:sz w:val="22"/>
                <w:szCs w:val="22"/>
              </w:rPr>
              <w:t>powiązanymi z praktycznym przygotowaniem zawodowym</w:t>
            </w:r>
          </w:p>
        </w:tc>
        <w:tc>
          <w:tcPr>
            <w:tcW w:w="5308" w:type="dxa"/>
            <w:gridSpan w:val="2"/>
            <w:shd w:val="clear" w:color="auto" w:fill="C0C0C0"/>
            <w:vAlign w:val="center"/>
          </w:tcPr>
          <w:p w:rsidR="00591FD0" w:rsidRPr="00072516" w:rsidRDefault="00D9074C" w:rsidP="009849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591FD0" w:rsidRPr="001F549A" w:rsidTr="0098498D">
        <w:trPr>
          <w:trHeight w:val="262"/>
        </w:trPr>
        <w:tc>
          <w:tcPr>
            <w:tcW w:w="4899" w:type="dxa"/>
            <w:shd w:val="clear" w:color="auto" w:fill="C0C0C0"/>
          </w:tcPr>
          <w:p w:rsidR="00591FD0" w:rsidRPr="001F549A" w:rsidRDefault="00591FD0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Liczba p. ECTS  za zajęciach wymagające bezpośredniego udziału nauczycieli akademickich</w:t>
            </w:r>
          </w:p>
        </w:tc>
        <w:tc>
          <w:tcPr>
            <w:tcW w:w="5308" w:type="dxa"/>
            <w:gridSpan w:val="2"/>
            <w:shd w:val="clear" w:color="auto" w:fill="C0C0C0"/>
            <w:vAlign w:val="center"/>
          </w:tcPr>
          <w:p w:rsidR="00591FD0" w:rsidRPr="00072516" w:rsidRDefault="00072516" w:rsidP="0098498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</w:tbl>
    <w:p w:rsidR="00802872" w:rsidRPr="001F549A" w:rsidRDefault="00802872" w:rsidP="00423BD4">
      <w:pPr>
        <w:rPr>
          <w:sz w:val="22"/>
          <w:szCs w:val="22"/>
        </w:rPr>
      </w:pPr>
    </w:p>
    <w:p w:rsidR="00802872" w:rsidRPr="001F549A" w:rsidRDefault="00802872" w:rsidP="00423BD4">
      <w:pPr>
        <w:rPr>
          <w:sz w:val="22"/>
          <w:szCs w:val="22"/>
        </w:rPr>
      </w:pPr>
    </w:p>
    <w:p w:rsidR="00802872" w:rsidRPr="001F549A" w:rsidRDefault="00802872" w:rsidP="00423BD4">
      <w:pPr>
        <w:rPr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sectPr w:rsidR="00802872" w:rsidRPr="001F549A" w:rsidSect="008F4DF7">
      <w:footerReference w:type="even" r:id="rId7"/>
      <w:footerReference w:type="default" r:id="rId8"/>
      <w:pgSz w:w="11906" w:h="16838"/>
      <w:pgMar w:top="426" w:right="709" w:bottom="567" w:left="1418" w:header="0" w:footer="34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4FE" w:rsidRDefault="004714FE">
      <w:r>
        <w:separator/>
      </w:r>
    </w:p>
  </w:endnote>
  <w:endnote w:type="continuationSeparator" w:id="0">
    <w:p w:rsidR="004714FE" w:rsidRDefault="00471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872" w:rsidRDefault="009316D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287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B35C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802872" w:rsidRDefault="0080287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872" w:rsidRDefault="009316D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287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9074C">
      <w:rPr>
        <w:rStyle w:val="Numerstrony"/>
        <w:noProof/>
      </w:rPr>
      <w:t>4</w:t>
    </w:r>
    <w:r>
      <w:rPr>
        <w:rStyle w:val="Numerstrony"/>
      </w:rPr>
      <w:fldChar w:fldCharType="end"/>
    </w:r>
  </w:p>
  <w:p w:rsidR="00802872" w:rsidRDefault="001F549A" w:rsidP="008F4DF7">
    <w:pPr>
      <w:pStyle w:val="Stopka"/>
      <w:ind w:right="360"/>
      <w:jc w:val="right"/>
    </w:pPr>
    <w:r>
      <w:t>B.6</w:t>
    </w:r>
    <w:r w:rsidR="00F3021A">
      <w:t>.I</w:t>
    </w:r>
    <w:r w:rsidR="008F4DF7"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4FE" w:rsidRDefault="004714FE">
      <w:r>
        <w:separator/>
      </w:r>
    </w:p>
  </w:footnote>
  <w:footnote w:type="continuationSeparator" w:id="0">
    <w:p w:rsidR="004714FE" w:rsidRDefault="004714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AB0C44"/>
    <w:multiLevelType w:val="hybridMultilevel"/>
    <w:tmpl w:val="9E023C9E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053ED"/>
    <w:multiLevelType w:val="hybridMultilevel"/>
    <w:tmpl w:val="19EE16C2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DBF5C76"/>
    <w:multiLevelType w:val="hybridMultilevel"/>
    <w:tmpl w:val="2BBE6CA4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C6008B5"/>
    <w:multiLevelType w:val="hybridMultilevel"/>
    <w:tmpl w:val="41607034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1"/>
  </w:num>
  <w:num w:numId="7">
    <w:abstractNumId w:val="16"/>
  </w:num>
  <w:num w:numId="8">
    <w:abstractNumId w:val="0"/>
  </w:num>
  <w:num w:numId="9">
    <w:abstractNumId w:val="15"/>
  </w:num>
  <w:num w:numId="10">
    <w:abstractNumId w:val="19"/>
  </w:num>
  <w:num w:numId="11">
    <w:abstractNumId w:val="13"/>
  </w:num>
  <w:num w:numId="12">
    <w:abstractNumId w:val="6"/>
  </w:num>
  <w:num w:numId="13">
    <w:abstractNumId w:val="12"/>
  </w:num>
  <w:num w:numId="14">
    <w:abstractNumId w:val="2"/>
  </w:num>
  <w:num w:numId="15">
    <w:abstractNumId w:val="17"/>
  </w:num>
  <w:num w:numId="16">
    <w:abstractNumId w:val="7"/>
  </w:num>
  <w:num w:numId="17">
    <w:abstractNumId w:val="20"/>
  </w:num>
  <w:num w:numId="18">
    <w:abstractNumId w:val="4"/>
  </w:num>
  <w:num w:numId="19">
    <w:abstractNumId w:val="18"/>
  </w:num>
  <w:num w:numId="20">
    <w:abstractNumId w:val="14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4269"/>
    <w:rsid w:val="0000035E"/>
    <w:rsid w:val="000178B2"/>
    <w:rsid w:val="000277DC"/>
    <w:rsid w:val="000337F6"/>
    <w:rsid w:val="000426DE"/>
    <w:rsid w:val="00042D3E"/>
    <w:rsid w:val="00050209"/>
    <w:rsid w:val="0005105E"/>
    <w:rsid w:val="00054AD0"/>
    <w:rsid w:val="00072516"/>
    <w:rsid w:val="0007777E"/>
    <w:rsid w:val="0008019D"/>
    <w:rsid w:val="0008316F"/>
    <w:rsid w:val="00091E54"/>
    <w:rsid w:val="000A0F59"/>
    <w:rsid w:val="000A39B6"/>
    <w:rsid w:val="000A55CC"/>
    <w:rsid w:val="000A6B14"/>
    <w:rsid w:val="000D6CE4"/>
    <w:rsid w:val="000F6F4E"/>
    <w:rsid w:val="00136B26"/>
    <w:rsid w:val="0016240A"/>
    <w:rsid w:val="00174273"/>
    <w:rsid w:val="00193E2B"/>
    <w:rsid w:val="001976C3"/>
    <w:rsid w:val="001B35C8"/>
    <w:rsid w:val="001C17E1"/>
    <w:rsid w:val="001D0BF5"/>
    <w:rsid w:val="001D7BDD"/>
    <w:rsid w:val="001E205D"/>
    <w:rsid w:val="001F549A"/>
    <w:rsid w:val="0021133A"/>
    <w:rsid w:val="00213170"/>
    <w:rsid w:val="00215EE2"/>
    <w:rsid w:val="002200F4"/>
    <w:rsid w:val="002574DA"/>
    <w:rsid w:val="002576FA"/>
    <w:rsid w:val="002801C7"/>
    <w:rsid w:val="002B222F"/>
    <w:rsid w:val="002D6E16"/>
    <w:rsid w:val="002F3071"/>
    <w:rsid w:val="002F65E3"/>
    <w:rsid w:val="00310383"/>
    <w:rsid w:val="003155DD"/>
    <w:rsid w:val="00317486"/>
    <w:rsid w:val="00325A33"/>
    <w:rsid w:val="00327FC1"/>
    <w:rsid w:val="00332E24"/>
    <w:rsid w:val="003421EA"/>
    <w:rsid w:val="00344FB8"/>
    <w:rsid w:val="0034668B"/>
    <w:rsid w:val="00364A08"/>
    <w:rsid w:val="00367D7A"/>
    <w:rsid w:val="00382B40"/>
    <w:rsid w:val="003A1B7A"/>
    <w:rsid w:val="003B0C61"/>
    <w:rsid w:val="003B350A"/>
    <w:rsid w:val="003D09EE"/>
    <w:rsid w:val="003F11C3"/>
    <w:rsid w:val="003F336F"/>
    <w:rsid w:val="00423965"/>
    <w:rsid w:val="00423BD4"/>
    <w:rsid w:val="00425A51"/>
    <w:rsid w:val="004451AD"/>
    <w:rsid w:val="004504C1"/>
    <w:rsid w:val="004660A6"/>
    <w:rsid w:val="004714FE"/>
    <w:rsid w:val="004814B1"/>
    <w:rsid w:val="00494819"/>
    <w:rsid w:val="0049560A"/>
    <w:rsid w:val="004D50F8"/>
    <w:rsid w:val="004D54B3"/>
    <w:rsid w:val="004D5CC1"/>
    <w:rsid w:val="004F4EB6"/>
    <w:rsid w:val="00506FA2"/>
    <w:rsid w:val="00522E55"/>
    <w:rsid w:val="00531371"/>
    <w:rsid w:val="00553740"/>
    <w:rsid w:val="00561D32"/>
    <w:rsid w:val="00564269"/>
    <w:rsid w:val="00567AE6"/>
    <w:rsid w:val="00591FD0"/>
    <w:rsid w:val="005952D8"/>
    <w:rsid w:val="005A019F"/>
    <w:rsid w:val="005A1CB5"/>
    <w:rsid w:val="005B1932"/>
    <w:rsid w:val="005D7878"/>
    <w:rsid w:val="005F5DCF"/>
    <w:rsid w:val="006172B5"/>
    <w:rsid w:val="00637FBC"/>
    <w:rsid w:val="00643794"/>
    <w:rsid w:val="006442B0"/>
    <w:rsid w:val="006666A6"/>
    <w:rsid w:val="00667DB3"/>
    <w:rsid w:val="006A07FD"/>
    <w:rsid w:val="006A344C"/>
    <w:rsid w:val="006A5FBF"/>
    <w:rsid w:val="006C3D36"/>
    <w:rsid w:val="006D6997"/>
    <w:rsid w:val="006E069B"/>
    <w:rsid w:val="007045B7"/>
    <w:rsid w:val="00736F51"/>
    <w:rsid w:val="0074018E"/>
    <w:rsid w:val="00751ED7"/>
    <w:rsid w:val="00755CCE"/>
    <w:rsid w:val="007718D6"/>
    <w:rsid w:val="007A2A4B"/>
    <w:rsid w:val="007A7CD1"/>
    <w:rsid w:val="007B0D5F"/>
    <w:rsid w:val="007C106A"/>
    <w:rsid w:val="007C24CA"/>
    <w:rsid w:val="007D6DAB"/>
    <w:rsid w:val="007E0B5B"/>
    <w:rsid w:val="007E0C5D"/>
    <w:rsid w:val="00802872"/>
    <w:rsid w:val="00804440"/>
    <w:rsid w:val="00805043"/>
    <w:rsid w:val="008065D4"/>
    <w:rsid w:val="0083665C"/>
    <w:rsid w:val="00840293"/>
    <w:rsid w:val="008452E0"/>
    <w:rsid w:val="00845A31"/>
    <w:rsid w:val="00857F1C"/>
    <w:rsid w:val="00875C9C"/>
    <w:rsid w:val="008E6A0D"/>
    <w:rsid w:val="008F35B6"/>
    <w:rsid w:val="008F4DF7"/>
    <w:rsid w:val="008F6218"/>
    <w:rsid w:val="0092409D"/>
    <w:rsid w:val="009316D9"/>
    <w:rsid w:val="00952E8A"/>
    <w:rsid w:val="00954BCC"/>
    <w:rsid w:val="00956904"/>
    <w:rsid w:val="00961365"/>
    <w:rsid w:val="00962B98"/>
    <w:rsid w:val="009703FF"/>
    <w:rsid w:val="0098371C"/>
    <w:rsid w:val="0098498D"/>
    <w:rsid w:val="009861F0"/>
    <w:rsid w:val="00991B36"/>
    <w:rsid w:val="00996267"/>
    <w:rsid w:val="009A2D90"/>
    <w:rsid w:val="009C7B6E"/>
    <w:rsid w:val="009E29F9"/>
    <w:rsid w:val="009E379D"/>
    <w:rsid w:val="009E3A10"/>
    <w:rsid w:val="009E4E64"/>
    <w:rsid w:val="00A025E1"/>
    <w:rsid w:val="00A05E46"/>
    <w:rsid w:val="00A06A70"/>
    <w:rsid w:val="00A30CA9"/>
    <w:rsid w:val="00A3300F"/>
    <w:rsid w:val="00A61CF8"/>
    <w:rsid w:val="00A653C2"/>
    <w:rsid w:val="00A82400"/>
    <w:rsid w:val="00AA50EE"/>
    <w:rsid w:val="00AB1BB6"/>
    <w:rsid w:val="00AB53A4"/>
    <w:rsid w:val="00AB777F"/>
    <w:rsid w:val="00AD400D"/>
    <w:rsid w:val="00AE40A3"/>
    <w:rsid w:val="00B04C57"/>
    <w:rsid w:val="00B410C5"/>
    <w:rsid w:val="00B41BAE"/>
    <w:rsid w:val="00B46AB3"/>
    <w:rsid w:val="00B51F1E"/>
    <w:rsid w:val="00B549DF"/>
    <w:rsid w:val="00B572BE"/>
    <w:rsid w:val="00B7720A"/>
    <w:rsid w:val="00B81A41"/>
    <w:rsid w:val="00B87EA5"/>
    <w:rsid w:val="00B94024"/>
    <w:rsid w:val="00BA5FC9"/>
    <w:rsid w:val="00BA780B"/>
    <w:rsid w:val="00BB6B73"/>
    <w:rsid w:val="00BC260E"/>
    <w:rsid w:val="00BD199C"/>
    <w:rsid w:val="00BE6633"/>
    <w:rsid w:val="00C0710E"/>
    <w:rsid w:val="00C44343"/>
    <w:rsid w:val="00C54F95"/>
    <w:rsid w:val="00C6374E"/>
    <w:rsid w:val="00C65081"/>
    <w:rsid w:val="00C717EF"/>
    <w:rsid w:val="00C74BAC"/>
    <w:rsid w:val="00C83A49"/>
    <w:rsid w:val="00CB1E19"/>
    <w:rsid w:val="00CD53B1"/>
    <w:rsid w:val="00CE2B5C"/>
    <w:rsid w:val="00CF3535"/>
    <w:rsid w:val="00D17D35"/>
    <w:rsid w:val="00D229A2"/>
    <w:rsid w:val="00D54B8F"/>
    <w:rsid w:val="00D65C50"/>
    <w:rsid w:val="00D846FC"/>
    <w:rsid w:val="00D865E6"/>
    <w:rsid w:val="00D9074C"/>
    <w:rsid w:val="00D90F11"/>
    <w:rsid w:val="00DB6DD9"/>
    <w:rsid w:val="00DD6B17"/>
    <w:rsid w:val="00DD7F64"/>
    <w:rsid w:val="00DE2966"/>
    <w:rsid w:val="00DE7438"/>
    <w:rsid w:val="00DF7FD2"/>
    <w:rsid w:val="00E11FD0"/>
    <w:rsid w:val="00E318A9"/>
    <w:rsid w:val="00E370EC"/>
    <w:rsid w:val="00E47AE8"/>
    <w:rsid w:val="00E5334D"/>
    <w:rsid w:val="00E936C2"/>
    <w:rsid w:val="00EA30E6"/>
    <w:rsid w:val="00EB3661"/>
    <w:rsid w:val="00EC32E0"/>
    <w:rsid w:val="00EF10BE"/>
    <w:rsid w:val="00F03BE4"/>
    <w:rsid w:val="00F04215"/>
    <w:rsid w:val="00F06B90"/>
    <w:rsid w:val="00F177BF"/>
    <w:rsid w:val="00F22E89"/>
    <w:rsid w:val="00F25CA7"/>
    <w:rsid w:val="00F3021A"/>
    <w:rsid w:val="00F30C49"/>
    <w:rsid w:val="00F331B9"/>
    <w:rsid w:val="00F3387C"/>
    <w:rsid w:val="00F34A38"/>
    <w:rsid w:val="00F57362"/>
    <w:rsid w:val="00F8334E"/>
    <w:rsid w:val="00F9679C"/>
    <w:rsid w:val="00F97E28"/>
    <w:rsid w:val="00FA6D7E"/>
    <w:rsid w:val="00FB3CA1"/>
    <w:rsid w:val="00FC16D7"/>
    <w:rsid w:val="00FE3E8A"/>
    <w:rsid w:val="00FE678A"/>
    <w:rsid w:val="00FE776C"/>
    <w:rsid w:val="00FF0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1ED7"/>
  </w:style>
  <w:style w:type="paragraph" w:styleId="Nagwek1">
    <w:name w:val="heading 1"/>
    <w:basedOn w:val="Normalny"/>
    <w:next w:val="Normalny"/>
    <w:qFormat/>
    <w:rsid w:val="00344FB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344FB8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344FB8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344FB8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344FB8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344FB8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44FB8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344FB8"/>
    <w:rPr>
      <w:b/>
    </w:rPr>
  </w:style>
  <w:style w:type="paragraph" w:styleId="NormalnyWeb">
    <w:name w:val="Normal (Web)"/>
    <w:basedOn w:val="Normalny"/>
    <w:semiHidden/>
    <w:rsid w:val="00344FB8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344FB8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344FB8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344FB8"/>
    <w:pPr>
      <w:jc w:val="center"/>
    </w:pPr>
    <w:rPr>
      <w:b/>
      <w:sz w:val="24"/>
    </w:rPr>
  </w:style>
  <w:style w:type="character" w:customStyle="1" w:styleId="TytuZnak">
    <w:name w:val="Tytuł Znak"/>
    <w:rsid w:val="00344FB8"/>
    <w:rPr>
      <w:b/>
      <w:sz w:val="24"/>
    </w:rPr>
  </w:style>
  <w:style w:type="paragraph" w:styleId="Nagwek">
    <w:name w:val="header"/>
    <w:basedOn w:val="Normalny"/>
    <w:semiHidden/>
    <w:unhideWhenUsed/>
    <w:rsid w:val="00344F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344FB8"/>
  </w:style>
  <w:style w:type="paragraph" w:styleId="Stopka">
    <w:name w:val="footer"/>
    <w:basedOn w:val="Normalny"/>
    <w:semiHidden/>
    <w:unhideWhenUsed/>
    <w:rsid w:val="00344F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344FB8"/>
  </w:style>
  <w:style w:type="paragraph" w:styleId="Podtytu">
    <w:name w:val="Subtitle"/>
    <w:basedOn w:val="Normalny"/>
    <w:qFormat/>
    <w:rsid w:val="00344FB8"/>
    <w:rPr>
      <w:b/>
    </w:rPr>
  </w:style>
  <w:style w:type="paragraph" w:styleId="Akapitzlist">
    <w:name w:val="List Paragraph"/>
    <w:basedOn w:val="Normalny"/>
    <w:qFormat/>
    <w:rsid w:val="00344FB8"/>
    <w:pPr>
      <w:ind w:left="720"/>
      <w:contextualSpacing/>
    </w:pPr>
  </w:style>
  <w:style w:type="character" w:styleId="Numerstrony">
    <w:name w:val="page number"/>
    <w:basedOn w:val="Domylnaczcionkaakapitu"/>
    <w:semiHidden/>
    <w:rsid w:val="00344FB8"/>
  </w:style>
  <w:style w:type="character" w:styleId="Tekstzastpczy">
    <w:name w:val="Placeholder Text"/>
    <w:basedOn w:val="Domylnaczcionkaakapitu"/>
    <w:uiPriority w:val="99"/>
    <w:semiHidden/>
    <w:rsid w:val="007C24C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1ED7"/>
  </w:style>
  <w:style w:type="paragraph" w:styleId="Nagwek1">
    <w:name w:val="heading 1"/>
    <w:basedOn w:val="Normalny"/>
    <w:next w:val="Normalny"/>
    <w:qFormat/>
    <w:rsid w:val="00344FB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344FB8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344FB8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344FB8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344FB8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344FB8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44FB8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344FB8"/>
    <w:rPr>
      <w:b/>
    </w:rPr>
  </w:style>
  <w:style w:type="paragraph" w:styleId="NormalnyWeb">
    <w:name w:val="Normal (Web)"/>
    <w:basedOn w:val="Normalny"/>
    <w:semiHidden/>
    <w:rsid w:val="00344FB8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344FB8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344FB8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344FB8"/>
    <w:pPr>
      <w:jc w:val="center"/>
    </w:pPr>
    <w:rPr>
      <w:b/>
      <w:sz w:val="24"/>
    </w:rPr>
  </w:style>
  <w:style w:type="character" w:customStyle="1" w:styleId="TytuZnak">
    <w:name w:val="Tytuł Znak"/>
    <w:rsid w:val="00344FB8"/>
    <w:rPr>
      <w:b/>
      <w:sz w:val="24"/>
    </w:rPr>
  </w:style>
  <w:style w:type="paragraph" w:styleId="Nagwek">
    <w:name w:val="header"/>
    <w:basedOn w:val="Normalny"/>
    <w:semiHidden/>
    <w:unhideWhenUsed/>
    <w:rsid w:val="00344F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344FB8"/>
  </w:style>
  <w:style w:type="paragraph" w:styleId="Stopka">
    <w:name w:val="footer"/>
    <w:basedOn w:val="Normalny"/>
    <w:semiHidden/>
    <w:unhideWhenUsed/>
    <w:rsid w:val="00344F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344FB8"/>
  </w:style>
  <w:style w:type="paragraph" w:styleId="Podtytu">
    <w:name w:val="Subtitle"/>
    <w:basedOn w:val="Normalny"/>
    <w:qFormat/>
    <w:rsid w:val="00344FB8"/>
    <w:rPr>
      <w:b/>
    </w:rPr>
  </w:style>
  <w:style w:type="paragraph" w:styleId="Akapitzlist">
    <w:name w:val="List Paragraph"/>
    <w:basedOn w:val="Normalny"/>
    <w:qFormat/>
    <w:rsid w:val="00344FB8"/>
    <w:pPr>
      <w:ind w:left="720"/>
      <w:contextualSpacing/>
    </w:pPr>
  </w:style>
  <w:style w:type="character" w:styleId="Numerstrony">
    <w:name w:val="page number"/>
    <w:basedOn w:val="Domylnaczcionkaakapitu"/>
    <w:semiHidden/>
    <w:rsid w:val="00344FB8"/>
  </w:style>
  <w:style w:type="character" w:styleId="Tekstzastpczy">
    <w:name w:val="Placeholder Text"/>
    <w:basedOn w:val="Domylnaczcionkaakapitu"/>
    <w:uiPriority w:val="99"/>
    <w:semiHidden/>
    <w:rsid w:val="007C24C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1466</Words>
  <Characters>10598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</Company>
  <LinksUpToDate>false</LinksUpToDate>
  <CharactersWithSpaces>12040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Jarosław Niedojadło</cp:lastModifiedBy>
  <cp:revision>7</cp:revision>
  <cp:lastPrinted>2016-03-01T16:23:00Z</cp:lastPrinted>
  <dcterms:created xsi:type="dcterms:W3CDTF">2019-07-12T09:12:00Z</dcterms:created>
  <dcterms:modified xsi:type="dcterms:W3CDTF">2019-08-19T15:09:00Z</dcterms:modified>
</cp:coreProperties>
</file>